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cdb4f094e4ca2" w:history="1">
              <w:r>
                <w:rPr>
                  <w:rStyle w:val="Hyperlink"/>
                </w:rPr>
                <w:t>2025-2031年中国钢芯铝导线行业市场调研与前景趋势报告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cdb4f094e4ca2" w:history="1">
              <w:r>
                <w:rPr>
                  <w:rStyle w:val="Hyperlink"/>
                </w:rPr>
                <w:t>2025-2031年中国钢芯铝导线行业市场调研与前景趋势报告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cdb4f094e4ca2" w:history="1">
                <w:r>
                  <w:rPr>
                    <w:rStyle w:val="Hyperlink"/>
                  </w:rPr>
                  <w:t>https://www.20087.com/5/01/GangXinLvDaoXianHangYeFaZhanQianJing.html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导线（ACSR）是一种由多股铝线绞合包裹高强度钢芯组成的架空输电导线，兼具铝的优良导电性与钢的高抗拉强度，广泛应用于高压及超高压输电线路。钢芯铝导线强调铝线纯度高、绞合紧密、防腐涂层均匀，并符合IEC 61089、GB/T 1179等标准。在电网扩容与跨区域输电工程建设推动下，钢芯铝导线凭借技术成熟、成本适中、施工经验丰富，仍是骨干网架主力导线。然而，传统ACSR在高温下弧垂增大，限制输送容量；铝-钢界面电化学腐蚀风险长期存在；与新型节能导线（如铝合金芯、碳纤维复合芯）相比，载流量与重量比优势减弱；极端风振环境下易发生疲劳断股。</w:t>
      </w:r>
      <w:r>
        <w:rPr>
          <w:rFonts w:hint="eastAsia"/>
        </w:rPr>
        <w:br/>
      </w:r>
      <w:r>
        <w:rPr>
          <w:rFonts w:hint="eastAsia"/>
        </w:rPr>
        <w:t>　　未来，钢芯铝导线将向耐热强化、智能监测与轻量化协同方向升级。稀土铝合金包覆钢芯将提升耐热性与抗腐蚀性；纳米涂层将抑制铝-钢电偶腐蚀。在系统层面，导线将集成分布式光纤测温（DTS）或应变传感，实时监控弧垂与覆冰状态；数字孪生线路将模拟导线在极端气候下的力学行为。同时，绞线结构将优化以降低风噪与电晕损耗；再生铝使用比例将提高，降低碳足迹。长期看，钢芯铝导线将在新型电力系统与智能电网驱动下，从传统导线升级为高可靠、可感知、环境适应性强的智能输电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cdb4f094e4ca2" w:history="1">
        <w:r>
          <w:rPr>
            <w:rStyle w:val="Hyperlink"/>
          </w:rPr>
          <w:t>2025-2031年中国钢芯铝导线行业市场调研与前景趋势报告</w:t>
        </w:r>
      </w:hyperlink>
      <w:r>
        <w:rPr>
          <w:rFonts w:hint="eastAsia"/>
        </w:rPr>
        <w:t>》基于多年钢芯铝导线行业研究积累，结合当前市场发展现状，依托国家权威数据资源和长期市场监测数据库，对钢芯铝导线行业进行了全面调研与分析。报告详细阐述了钢芯铝导线市场规模、市场前景、发展趋势、技术现状及未来方向，重点分析了行业内主要企业的竞争格局，并通过SWOT分析揭示了钢芯铝导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6cdb4f094e4ca2" w:history="1">
        <w:r>
          <w:rPr>
            <w:rStyle w:val="Hyperlink"/>
          </w:rPr>
          <w:t>2025-2031年中国钢芯铝导线行业市场调研与前景趋势报告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》为投资者提供了准确的市场现状解读，帮助预判行业前景，挖掘投资价值，同时从投资策略和营销策略等角度提出实用建议，助力投资者在钢芯铝导线行业中把握机遇、规避风险。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钢芯铝导线行业概述</w:t>
      </w:r>
      <w:r>
        <w:rPr>
          <w:rFonts w:hint="eastAsia"/>
        </w:rPr>
        <w:br/>
      </w:r>
      <w:r>
        <w:rPr>
          <w:rFonts w:hint="eastAsia"/>
        </w:rPr>
        <w:t>　　第一节 钢芯铝导线定义与分类</w:t>
      </w:r>
      <w:r>
        <w:rPr>
          <w:rFonts w:hint="eastAsia"/>
        </w:rPr>
        <w:br/>
      </w:r>
      <w:r>
        <w:rPr>
          <w:rFonts w:hint="eastAsia"/>
        </w:rPr>
        <w:t>　　第二节 钢芯铝导线应用领域</w:t>
      </w:r>
      <w:r>
        <w:rPr>
          <w:rFonts w:hint="eastAsia"/>
        </w:rPr>
        <w:br/>
      </w:r>
      <w:r>
        <w:rPr>
          <w:rFonts w:hint="eastAsia"/>
        </w:rPr>
        <w:t>　　第三节 钢芯铝导线行业经济指标分析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钢芯铝导线产业链及经营模式分析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三、钢芯铝导线销售模式及销售渠道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全球钢芯铝导线市场发展综述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2019-2024年全球钢芯铝导线市场规模与趋势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主要国家与地区钢芯铝导线市场分析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2025-2031年全球钢芯铝导线行业发展趋势与前景预测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中国钢芯铝导线行业市场分析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2024-2025年钢芯铝导线产能与投资动态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一、国内钢芯铝导线产能及利用情况</w:t>
      </w:r>
      <w:r>
        <w:rPr>
          <w:rFonts w:hint="eastAsia"/>
        </w:rPr>
        <w:br/>
      </w:r>
      <w:r>
        <w:rPr>
          <w:rFonts w:hint="eastAsia"/>
        </w:rPr>
        <w:t>　　　　二、钢芯铝导线产能扩张与投资动态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2025-2031年钢芯铝导线行业产量统计与趋势预测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一、2019-2024年钢芯铝导线行业产量数据统计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1、2019-2024年钢芯铝导线产量及增长趋势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2、2019-2024年钢芯铝导线细分产品产量及份额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二、影响钢芯铝导线产量的关键因素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三、2025-2031年钢芯铝导线产量预测</w:t>
      </w:r>
      <w:r>
        <w:rPr>
          <w:rFonts w:hint="eastAsia"/>
        </w:rPr>
        <w:br/>
      </w:r>
      <w:r>
        <w:rPr>
          <w:rFonts w:hint="eastAsia"/>
        </w:rPr>
        <w:t>　　第三节 2025-2031年钢芯铝导线市场需求与销售分析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一、2024-2025年钢芯铝导线行业需求现状</w:t>
      </w:r>
      <w:r>
        <w:rPr>
          <w:rFonts w:hint="eastAsia"/>
        </w:rPr>
        <w:br/>
      </w:r>
      <w:r>
        <w:rPr>
          <w:rFonts w:hint="eastAsia"/>
        </w:rPr>
        <w:t>　　　　二、钢芯铝导线客户群体与需求特点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三、2019-2024年钢芯铝导线行业销售规模分析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四、2025-2031年钢芯铝导线市场增长潜力与规模预测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中国钢芯铝导线细分市场与下游应用领域分析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钢芯铝导线细分市场分析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一、2024-2025年钢芯铝导线主要细分产品市场现状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钢芯铝导线下游应用与客户群体分析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一、2024-2025年钢芯铝导线各应用领域市场现状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2024-2025年钢芯铝导线行业技术发展现状及趋势分析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钢芯铝导线行业技术发展现状分析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国内外钢芯铝导线行业技术差异与原因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钢芯铝导线行业技术发展方向、趋势预测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提升钢芯铝导线行业技术能力策略建议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钢芯铝导线价格机制与竞争策略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一、2019-2024年钢芯铝导线市场价格走势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钢芯铝导线定价策略与方法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2025-2031年钢芯铝导线价格竞争态势与趋势预测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中国钢芯铝导线行业重点区域市场研究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2024-2025年重点区域钢芯铝导线市场发展概况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二、2019-2024年钢芯铝导线市场需求规模情况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三、2025-2031年钢芯铝导线行业发展潜力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二、2019-2024年钢芯铝导线市场需求规模情况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三、2025-2031年钢芯铝导线行业发展潜力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二、2019-2024年钢芯铝导线市场需求规模情况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三、2025-2031年钢芯铝导线行业发展潜力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二、2019-2024年钢芯铝导线市场需求规模情况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三、2025-2031年钢芯铝导线行业发展潜力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二、2019-2024年钢芯铝导线市场需求规模情况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三、2025-2031年钢芯铝导线行业发展潜力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2019-2024年中国钢芯铝导线行业进出口情况分析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钢芯铝导线行业进口情况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一、2019-2024年钢芯铝导线进口规模及增长情况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二、钢芯铝导线主要进口来源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钢芯铝导线行业出口情况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一、2019-2024年钢芯铝导线出口规模及增长情况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二、钢芯铝导线主要出口目的地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2019-2024年中国钢芯铝导线行业总体发展与财务状况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2019-2024年中国钢芯铝导线行业规模情况</w:t>
      </w:r>
      <w:r>
        <w:rPr>
          <w:rFonts w:hint="eastAsia"/>
        </w:rPr>
        <w:br/>
      </w:r>
      <w:r>
        <w:rPr>
          <w:rFonts w:hint="eastAsia"/>
        </w:rPr>
        <w:t>　　　　一、钢芯铝导线行业企业数量规模</w:t>
      </w:r>
      <w:r>
        <w:rPr>
          <w:rFonts w:hint="eastAsia"/>
        </w:rPr>
        <w:br/>
      </w:r>
      <w:r>
        <w:rPr>
          <w:rFonts w:hint="eastAsia"/>
        </w:rPr>
        <w:t>　　　　二、钢芯铝导线行业从业人员规模</w:t>
      </w:r>
      <w:r>
        <w:rPr>
          <w:rFonts w:hint="eastAsia"/>
        </w:rPr>
        <w:br/>
      </w:r>
      <w:r>
        <w:rPr>
          <w:rFonts w:hint="eastAsia"/>
        </w:rPr>
        <w:t>　　　　三、钢芯铝导线行业市场敏感性分析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2019-2024年中国钢芯铝导线行业财务能力分析</w:t>
      </w:r>
      <w:r>
        <w:rPr>
          <w:rFonts w:hint="eastAsia"/>
        </w:rPr>
        <w:br/>
      </w:r>
      <w:r>
        <w:rPr>
          <w:rFonts w:hint="eastAsia"/>
        </w:rPr>
        <w:t>　　　　一、钢芯铝导线行业盈利能力</w:t>
      </w:r>
      <w:r>
        <w:rPr>
          <w:rFonts w:hint="eastAsia"/>
        </w:rPr>
        <w:br/>
      </w:r>
      <w:r>
        <w:rPr>
          <w:rFonts w:hint="eastAsia"/>
        </w:rPr>
        <w:t>　　　　二、钢芯铝导线行业偿债能力</w:t>
      </w:r>
      <w:r>
        <w:rPr>
          <w:rFonts w:hint="eastAsia"/>
        </w:rPr>
        <w:br/>
      </w:r>
      <w:r>
        <w:rPr>
          <w:rFonts w:hint="eastAsia"/>
        </w:rPr>
        <w:t>　　　　三、钢芯铝导线行业营运能力</w:t>
      </w:r>
      <w:r>
        <w:rPr>
          <w:rFonts w:hint="eastAsia"/>
        </w:rPr>
        <w:br/>
      </w:r>
      <w:r>
        <w:rPr>
          <w:rFonts w:hint="eastAsia"/>
        </w:rPr>
        <w:t>　　　　四、钢芯铝导线行业发展能力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钢芯铝导线行业重点企业调研分析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二、企业钢芯铝导线业务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二、企业钢芯铝导线业务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二、企业钢芯铝导线业务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二、企业钢芯铝导线业务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二、企业钢芯铝导线业务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二、企业钢芯铝导线业务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中国钢芯铝导线行业竞争格局分析</w:t>
      </w:r>
      <w:r>
        <w:rPr>
          <w:rFonts w:hint="eastAsia"/>
        </w:rPr>
        <w:br/>
      </w:r>
      <w:r>
        <w:rPr>
          <w:rFonts w:hint="eastAsia"/>
        </w:rPr>
        <w:t>　　第一节 钢芯铝导线行业竞争格局总览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2024-2025年钢芯铝导线行业竞争力分析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2019-2024年钢芯铝导线行业企业并购活动分析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2024-2025年钢芯铝导线行业会展与招投标活动分析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一、钢芯铝导线行业会展活动及其市场影响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2025年中国钢芯铝导线企业发展企业发展策略与建议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钢芯铝导线销售模式与渠道策略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钢芯铝导线品牌与市场推广策略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钢芯铝导线研发投入与技术创新能力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钢芯铝导线合作联盟与资源整合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中国钢芯铝导线行业风险与对策</w:t>
      </w:r>
      <w:r>
        <w:rPr>
          <w:rFonts w:hint="eastAsia"/>
        </w:rPr>
        <w:br/>
      </w:r>
      <w:r>
        <w:rPr>
          <w:rFonts w:hint="eastAsia"/>
        </w:rPr>
        <w:t>　　第一节 钢芯铝导线行业SWOT分析</w:t>
      </w:r>
      <w:r>
        <w:rPr>
          <w:rFonts w:hint="eastAsia"/>
        </w:rPr>
        <w:br/>
      </w:r>
      <w:r>
        <w:rPr>
          <w:rFonts w:hint="eastAsia"/>
        </w:rPr>
        <w:t>　　　　一、钢芯铝导线行业优势</w:t>
      </w:r>
      <w:r>
        <w:rPr>
          <w:rFonts w:hint="eastAsia"/>
        </w:rPr>
        <w:br/>
      </w:r>
      <w:r>
        <w:rPr>
          <w:rFonts w:hint="eastAsia"/>
        </w:rPr>
        <w:t>　　　　二、钢芯铝导线行业劣势</w:t>
      </w:r>
      <w:r>
        <w:rPr>
          <w:rFonts w:hint="eastAsia"/>
        </w:rPr>
        <w:br/>
      </w:r>
      <w:r>
        <w:rPr>
          <w:rFonts w:hint="eastAsia"/>
        </w:rPr>
        <w:t>　　　　三、钢芯铝导线市场机会</w:t>
      </w:r>
      <w:r>
        <w:rPr>
          <w:rFonts w:hint="eastAsia"/>
        </w:rPr>
        <w:br/>
      </w:r>
      <w:r>
        <w:rPr>
          <w:rFonts w:hint="eastAsia"/>
        </w:rPr>
        <w:t>　　　　四、钢芯铝导线市场威胁</w:t>
      </w:r>
      <w:r>
        <w:rPr>
          <w:rFonts w:hint="eastAsia"/>
        </w:rPr>
        <w:br/>
      </w:r>
      <w:r>
        <w:rPr>
          <w:rFonts w:hint="eastAsia"/>
        </w:rPr>
        <w:t>　　第二节 钢芯铝导线行业风险及对策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2025-2031年中国钢芯铝导线行业前景与发展趋势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2024-2025年钢芯铝导线行业发展环境分析</w:t>
      </w:r>
      <w:r>
        <w:rPr>
          <w:rFonts w:hint="eastAsia"/>
        </w:rPr>
        <w:br/>
      </w:r>
      <w:r>
        <w:rPr>
          <w:rFonts w:hint="eastAsia"/>
        </w:rPr>
        <w:t>　　　　一、钢芯铝导线行业主管部门与监管体制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二、钢芯铝导线行业主要法律法规及政策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三、钢芯铝导线行业标准与质量监管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2025-2031年钢芯铝导线行业发展趋势与方向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2025-2031年钢芯铝导线行业发展潜力与机遇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钢芯铝导线行业研究结论与建议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[中^智^林]钢芯铝导线行业发展建议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2019-2024年中国钢芯铝导线市场规模及增长情况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2019-2024年中国钢芯铝导线行业产能及增长趋势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2025-2031年中国钢芯铝导线行业产能预测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2019-2024年中国钢芯铝导线行业产量及增长趋势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2025-2031年中国钢芯铝导线行业产量预测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2019-2024年中国钢芯铝导线行业市场需求及增长情况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2025-2031年中国钢芯铝导线行业市场需求预测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2019-2024年中国钢芯铝导线行业利润及增长情况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**地区钢芯铝导线市场规模及增长情况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**地区钢芯铝导线行业市场需求情况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**地区钢芯铝导线市场规模及增长情况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**地区钢芯铝导线行业市场需求情况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2019-2024年中国钢芯铝导线行业进口量及增速统计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2019-2024年中国钢芯铝导线行业出口量及增速统计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钢芯铝导线重点企业经营情况分析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2025年钢芯铝导线行业壁垒</w:t>
      </w:r>
      <w:r>
        <w:rPr>
          <w:rFonts w:hint="eastAsia"/>
        </w:rPr>
        <w:br/>
      </w:r>
      <w:r>
        <w:rPr>
          <w:rFonts w:hint="eastAsia"/>
        </w:rPr>
        <w:t>　　图表 2025年钢芯铝导线市场前景分析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2025-2031年中国钢芯铝导线市场需求预测</w:t>
      </w:r>
      <w:r>
        <w:rPr>
          <w:rFonts w:hint="eastAsia"/>
        </w:rPr>
        <w:br/>
      </w:r>
      <w:r>
        <w:rPr>
          <w:rFonts w:hint="eastAsia"/>
        </w:rPr>
        <w:t>　　图表 2025年钢芯铝导线发展趋势预测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cdb4f094e4ca2" w:history="1">
        <w:r>
          <w:rPr>
            <w:rStyle w:val="Hyperlink"/>
          </w:rPr>
          <w:t>2025-2031年中国钢芯铝导线行业市场调研与前景趋势报告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cdb4f094e4ca2" w:history="1">
        <w:r>
          <w:rPr>
            <w:rStyle w:val="Hyperlink"/>
          </w:rPr>
          <w:t>https://www.20087.com/5/01/GangXinLvDaoXianHangYeFaZhanQianJing.html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热点：钢芯铝导线规格、钢芯铝导线长度换算成公斤数的方法、钢芯铝导线型号、钢芯铝导线价格、钢芯铝导线重量表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d33070a51457d" w:history="1">
      <w:r>
        <w:rPr>
          <w:rStyle w:val="Hyperlink"/>
        </w:rPr>
        <w:t>2025-2031年中国钢芯铝导线行业市场调研与前景趋势报告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angXinLvDaoXianHangYeFaZhanQianJing.html" TargetMode="External" Id="R466cdb4f094e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angXinLvDaoXianHangYeFaZhanQianJing.html" TargetMode="External" Id="Re93d33070a51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2025-11-12T09:10:31Z</dcterms:created>
  <dcterms:modified xsi:type="dcterms:W3CDTF">2025-11-12T10:10:31Z</dcterms:modified>
  <dc:subject>2025-2031年中国钢芯铝导线行业市场调研与前景趋势报告</dc:subject>
  <dc:title>2025-2031年中国钢芯铝导线行业市场调研与前景趋势报告</dc:title>
  <cp:keywords>2025-2031年中国钢芯铝导线行业市场调研与前景趋势报告</cp:keywords>
  <dc:description>2025-2031年中国钢芯铝导线行业市场调研与前景趋势报告</dc:description>
</cp:coreProperties>
</file>