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e0ba864654c75" w:history="1">
              <w:r>
                <w:rPr>
                  <w:rStyle w:val="Hyperlink"/>
                </w:rPr>
                <w:t>2026-2032年中国碳11市场现状分析及发展前景报告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e0ba864654c75" w:history="1">
              <w:r>
                <w:rPr>
                  <w:rStyle w:val="Hyperlink"/>
                </w:rPr>
                <w:t>2026-2032年中国碳11市场现状分析及发展前景报告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e0ba864654c75" w:history="1">
                <w:r>
                  <w:rPr>
                    <w:rStyle w:val="Hyperlink"/>
                  </w:rPr>
                  <w:t>https://www.20087.com/5/91/Tan11DeQianJingQuShi.html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11（C-11）是一种放射性同位素，常用于正电子发射断层扫描(PET)成像技术中，特别是在医学诊断和生物医学研究领域具有重要价值。由于其较短的半衰期，碳11标记的化合物主要用于研究体内代谢过程，如葡萄糖代谢的研究等。随着核医学的进步和PET技术的普及，碳11及其标记化合物的应用范围正在逐步扩大。现代生产技术不断进步，提高了标记化合物的纯度和稳定性，同时也减少了对操作人员的辐射风险。此外，为了满足不同科研和临床需求碳11企业提供了多种标记物的选择，涵盖从基础研究到临床应用的不同阶段。</w:t>
      </w:r>
      <w:r>
        <w:rPr>
          <w:rFonts w:hint="eastAsia"/>
        </w:rPr>
        <w:br/>
      </w:r>
      <w:r>
        <w:rPr>
          <w:rFonts w:hint="eastAsia"/>
        </w:rPr>
        <w:t>　　未来，随着精准医疗概念的推广和分子影像技术的发展，碳11将在医学诊断和治疗监测方面发挥更大作用。一方面，通过开发新的合成路径或改进现有工艺，可以进一步提高标记化合物的产率和质量，降低成本，增强市场竞争力。另一方面，考虑到全球对健康管理和环境保护的关注，开发更加安全和环保的生产和使用方式成为必然趋势。例如，采用更高效的辐射防护措施，保护操作人员的安全；或者探索新型载体材料，提高标记化合物的稳定性和靶向性。此外，随着个性化医疗服务的增长趋势，碳11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e0ba864654c75" w:history="1">
        <w:r>
          <w:rPr>
            <w:rStyle w:val="Hyperlink"/>
          </w:rPr>
          <w:t>2026-2032年中国碳11市场现状分析及发展前景报告</w:t>
        </w:r>
      </w:hyperlink>
      <w:r>
        <w:rPr>
          <w:rFonts w:hint="eastAsia"/>
        </w:rPr>
        <w:t>》依托权威机构及行业协会数据，结合碳11行业的宏观环境与微观实践，从碳11市场规模、市场需求、技术现状及产业链结构等多维度进行了系统调研与分析。报告通过严谨的研究方法与翔实的数据支持，辅以直观图表，全面剖析了碳11行业发展趋势、重点企业表现及市场竞争格局，并通过SWOT分析揭示了行业机遇与潜在风险，为碳11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碳11市场概述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按照不同产品类型，碳11主要可以分为如下几个类别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中国不同产品类型碳11增长趋势2021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核素纯度：98%-99%</w:t>
      </w:r>
      <w:r>
        <w:rPr>
          <w:rFonts w:hint="eastAsia"/>
        </w:rPr>
        <w:br/>
      </w:r>
      <w:r>
        <w:rPr>
          <w:rFonts w:hint="eastAsia"/>
        </w:rPr>
        <w:t>　　　　1.2.3 核素纯度：＞99%</w:t>
      </w:r>
      <w:r>
        <w:rPr>
          <w:rFonts w:hint="eastAsia"/>
        </w:rPr>
        <w:br/>
      </w:r>
      <w:r>
        <w:rPr>
          <w:rFonts w:hint="eastAsia"/>
        </w:rPr>
        <w:t>　　1.3 从不同应用，碳11主要包括如下几个方面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中国不同应用碳11增长趋势2021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医学成像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中国碳11发展现状及未来趋势（2021-2032）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中国市场碳11收入及增长率（2021-2032）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中国市场碳11销量及增长率（2021-2032）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中国市场主要碳11厂商分析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中国市场主要厂商碳11销量及市场占有率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中国市场主要厂商碳11销量（2021-2026）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中国市场主要厂商碳11销量市场份额（2021-2026）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中国市场主要厂商碳11收入及市场占有率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中国市场主要厂商碳11收入（2021-2026）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中国市场主要厂商碳11收入市场份额（2021-2026）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2025年中国市场主要厂商碳11收入排名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中国市场主要厂商碳11价格（2021-2026）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中国市场主要厂商碳11总部及产地分布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中国市场主要厂商成立时间及碳11商业化日期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中国市场主要厂商碳11产品类型及应用</w:t>
      </w:r>
      <w:r>
        <w:rPr>
          <w:rFonts w:hint="eastAsia"/>
        </w:rPr>
        <w:br/>
      </w:r>
      <w:r>
        <w:rPr>
          <w:rFonts w:hint="eastAsia"/>
        </w:rPr>
        <w:t>　　2.7 碳11行业集中度、竞争程度分析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碳11行业集中度分析：2025年中国Top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中国市场碳11第一梯队、第二梯队和第三梯队厂商（品牌）及2025年市场份额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不同产品类型碳11分析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中国市场不同产品类型碳11销量（2021-2032）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中国市场不同产品类型碳11销量预测（2027-2032）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中国市场不同产品类型碳11规模（2021-2032）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中国市场不同产品类型碳11规模及市场份额（2021-2026）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中国市场不同产品类型碳11规模预测（2027-2032）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中国市场不同产品类型碳11价格走势（2021-2032）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不同应用碳11分析</w:t>
      </w:r>
      <w:r>
        <w:rPr>
          <w:rFonts w:hint="eastAsia"/>
        </w:rPr>
        <w:br/>
      </w:r>
      <w:r>
        <w:rPr>
          <w:rFonts w:hint="eastAsia"/>
        </w:rPr>
        <w:t>　　5.1 中国市场不同应用碳11销量（2021-2032）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中国市场不同应用碳11销量预测（2027-2032）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中国市场不同应用碳11规模（2021-2032）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中国市场不同应用碳11规模及市场份额（2021-2026）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中国市场不同应用碳11规模预测（2027-2032）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中国市场不同应用碳11价格走势（2021-2032）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碳11行业发展分析---发展趋势</w:t>
      </w:r>
      <w:r>
        <w:rPr>
          <w:rFonts w:hint="eastAsia"/>
        </w:rPr>
        <w:br/>
      </w:r>
      <w:r>
        <w:rPr>
          <w:rFonts w:hint="eastAsia"/>
        </w:rPr>
        <w:t>　　6.2 碳11行业发展分析---厂商壁垒</w:t>
      </w:r>
      <w:r>
        <w:rPr>
          <w:rFonts w:hint="eastAsia"/>
        </w:rPr>
        <w:br/>
      </w:r>
      <w:r>
        <w:rPr>
          <w:rFonts w:hint="eastAsia"/>
        </w:rPr>
        <w:t>　　6.3 碳11行业发展分析---驱动因素</w:t>
      </w:r>
      <w:r>
        <w:rPr>
          <w:rFonts w:hint="eastAsia"/>
        </w:rPr>
        <w:br/>
      </w:r>
      <w:r>
        <w:rPr>
          <w:rFonts w:hint="eastAsia"/>
        </w:rPr>
        <w:t>　　6.4 碳11行业发展分析---制约因素</w:t>
      </w:r>
      <w:r>
        <w:rPr>
          <w:rFonts w:hint="eastAsia"/>
        </w:rPr>
        <w:br/>
      </w:r>
      <w:r>
        <w:rPr>
          <w:rFonts w:hint="eastAsia"/>
        </w:rPr>
        <w:t>　　6.5 碳11中国企业SWOT分析</w:t>
      </w:r>
      <w:r>
        <w:rPr>
          <w:rFonts w:hint="eastAsia"/>
        </w:rPr>
        <w:br/>
      </w:r>
      <w:r>
        <w:rPr>
          <w:rFonts w:hint="eastAsia"/>
        </w:rPr>
        <w:t>　　6.6 碳11行业发展分析---行业政策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碳11行业产业链简介</w:t>
      </w:r>
      <w:r>
        <w:rPr>
          <w:rFonts w:hint="eastAsia"/>
        </w:rPr>
        <w:br/>
      </w:r>
      <w:r>
        <w:rPr>
          <w:rFonts w:hint="eastAsia"/>
        </w:rPr>
        <w:t>　　7.2 碳11产业链分析-上游</w:t>
      </w:r>
      <w:r>
        <w:rPr>
          <w:rFonts w:hint="eastAsia"/>
        </w:rPr>
        <w:br/>
      </w:r>
      <w:r>
        <w:rPr>
          <w:rFonts w:hint="eastAsia"/>
        </w:rPr>
        <w:t>　　7.3 碳11产业链分析-中游</w:t>
      </w:r>
      <w:r>
        <w:rPr>
          <w:rFonts w:hint="eastAsia"/>
        </w:rPr>
        <w:br/>
      </w:r>
      <w:r>
        <w:rPr>
          <w:rFonts w:hint="eastAsia"/>
        </w:rPr>
        <w:t>　　7.4 碳11产业链分析-下游</w:t>
      </w:r>
      <w:r>
        <w:rPr>
          <w:rFonts w:hint="eastAsia"/>
        </w:rPr>
        <w:br/>
      </w:r>
      <w:r>
        <w:rPr>
          <w:rFonts w:hint="eastAsia"/>
        </w:rPr>
        <w:t>　　7.5 碳11行业采购模式</w:t>
      </w:r>
      <w:r>
        <w:rPr>
          <w:rFonts w:hint="eastAsia"/>
        </w:rPr>
        <w:br/>
      </w:r>
      <w:r>
        <w:rPr>
          <w:rFonts w:hint="eastAsia"/>
        </w:rPr>
        <w:t>　　7.6 碳11行业生产模式</w:t>
      </w:r>
      <w:r>
        <w:rPr>
          <w:rFonts w:hint="eastAsia"/>
        </w:rPr>
        <w:br/>
      </w:r>
      <w:r>
        <w:rPr>
          <w:rFonts w:hint="eastAsia"/>
        </w:rPr>
        <w:t>　　7.7 碳11行业销售模式及销售渠道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中国本土碳11产能、产量分析</w:t>
      </w:r>
      <w:r>
        <w:rPr>
          <w:rFonts w:hint="eastAsia"/>
        </w:rPr>
        <w:br/>
      </w:r>
      <w:r>
        <w:rPr>
          <w:rFonts w:hint="eastAsia"/>
        </w:rPr>
        <w:t>　　8.1 中国碳11供需现状及预测（2021-2032）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中国碳11产量、市场需求量及发展趋势（2021-2032）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中国碳11进出口分析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中国市场碳11主要进口来源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中国市场碳11主要出口目的地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中国市场主要厂商碳11销量市场份额（2021-2026）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中国市场主要厂商碳11收入份额（2021-2026）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2025年中国主要生产商碳11收入排名（万元）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中国市场主要厂商碳11价格（2021-2026）&amp;（元/毫居里）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中国市场主要厂商碳11总部及产地分布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中国市场主要厂商成立时间及碳11商业化日期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中国市场主要厂商碳11产品类型及应用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中国市场不同产品类型碳11销量（2021-2026）&amp;（毫居里）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中国市场不同产品类型碳11销量市场份额（2021-2026）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中国市场不同产品类型碳11销量预测（2027-2032）&amp;（毫居里）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中国市场不同产品类型碳11销量市场份额预测（2027-2032）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中国市场不同产品类型碳11规模（2021-2026）&amp;（万元）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中国市场不同产品类型碳11规模市场份额（2021-2026）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中国市场不同产品类型碳11规模预测（2027-2032）&amp;（万元）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中国市场不同产品类型碳11规模市场份额预测（2027-2032）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中国市场不同应用碳11销量（2021-2026）&amp;（毫居里）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43： 中国市场不同应用碳11销量市场份额（2021-2026）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中国市场不同应用碳11销量预测（2027-2032）&amp;（毫居里）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45： 中国市场不同应用碳11销量市场份额预测（2027-2032）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中国市场不同应用碳11规模（2021-2026）&amp;（万元）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中国市场不同应用碳11规模市场份额（2021-2026）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中国市场不同应用碳11规模预测（2027-2032）&amp;（万元）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中国市场不同应用碳11规模市场份额预测（2027-2032）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碳11行业发展分析---发展趋势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碳11行业发展分析---厂商壁垒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碳11行业发展分析---驱动因素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碳11行业发展分析---制约因素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碳11行业相关重点政策一览</w:t>
      </w:r>
      <w:r>
        <w:rPr>
          <w:rFonts w:hint="eastAsia"/>
        </w:rPr>
        <w:br/>
      </w:r>
      <w:r>
        <w:rPr>
          <w:rFonts w:hint="eastAsia"/>
        </w:rPr>
        <w:t>　　表 55： 碳11行业供应链分析</w:t>
      </w:r>
      <w:r>
        <w:rPr>
          <w:rFonts w:hint="eastAsia"/>
        </w:rPr>
        <w:br/>
      </w:r>
      <w:r>
        <w:rPr>
          <w:rFonts w:hint="eastAsia"/>
        </w:rPr>
        <w:t>　　表 56： 碳11上游原料供应商</w:t>
      </w:r>
      <w:r>
        <w:rPr>
          <w:rFonts w:hint="eastAsia"/>
        </w:rPr>
        <w:br/>
      </w:r>
      <w:r>
        <w:rPr>
          <w:rFonts w:hint="eastAsia"/>
        </w:rPr>
        <w:t>　　表 57： 碳11行业主要下游客户</w:t>
      </w:r>
      <w:r>
        <w:rPr>
          <w:rFonts w:hint="eastAsia"/>
        </w:rPr>
        <w:br/>
      </w:r>
      <w:r>
        <w:rPr>
          <w:rFonts w:hint="eastAsia"/>
        </w:rPr>
        <w:t>　　表 58： 碳11典型经销商</w:t>
      </w:r>
      <w:r>
        <w:rPr>
          <w:rFonts w:hint="eastAsia"/>
        </w:rPr>
        <w:br/>
      </w:r>
      <w:r>
        <w:rPr>
          <w:rFonts w:hint="eastAsia"/>
        </w:rPr>
        <w:t>　　表 59： 中国碳11产量、销量、进口量及出口量（2021-2026）&amp;（毫居里）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60： 中国碳11产量、销量、进口量及出口量预测（2027-2032）&amp;（毫居里）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61： 中国市场碳11主要进口来源</w:t>
      </w:r>
      <w:r>
        <w:rPr>
          <w:rFonts w:hint="eastAsia"/>
        </w:rPr>
        <w:br/>
      </w:r>
      <w:r>
        <w:rPr>
          <w:rFonts w:hint="eastAsia"/>
        </w:rPr>
        <w:t>　　表 62： 中国市场碳11主要出口目的地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碳11产品图片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中国不同产品类型碳11市场规模市场份额2025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核素纯度：98%-99%产品图片</w:t>
      </w:r>
      <w:r>
        <w:rPr>
          <w:rFonts w:hint="eastAsia"/>
        </w:rPr>
        <w:br/>
      </w:r>
      <w:r>
        <w:rPr>
          <w:rFonts w:hint="eastAsia"/>
        </w:rPr>
        <w:t>　　图 4： 核素纯度：＞99%产品图片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中国不同应用碳11市场份额2025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医学成像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中国市场碳11市场规模，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中国市场碳11收入及增长率（2021-2032）&amp;（万元）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中国市场碳11销量及增长率（2021-2032）&amp;（毫居里）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2025年中国市场主要厂商碳11销量市场份额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2025年中国市场主要厂商碳11收入市场份额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2025年中国市场前五大厂商碳11市场份额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2025年中国市场碳11第一梯队、第二梯队和第三梯队厂商（品牌）及市场份额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中国市场不同产品类型碳11价格走势（2021-2032）&amp;（元/毫居里）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中国市场不同应用碳11价格走势（2021-2032）&amp;（元/毫居里）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17： 碳11中国企业SWOT分析</w:t>
      </w:r>
      <w:r>
        <w:rPr>
          <w:rFonts w:hint="eastAsia"/>
        </w:rPr>
        <w:br/>
      </w:r>
      <w:r>
        <w:rPr>
          <w:rFonts w:hint="eastAsia"/>
        </w:rPr>
        <w:t>　　图 18： 碳11产业链</w:t>
      </w:r>
      <w:r>
        <w:rPr>
          <w:rFonts w:hint="eastAsia"/>
        </w:rPr>
        <w:br/>
      </w:r>
      <w:r>
        <w:rPr>
          <w:rFonts w:hint="eastAsia"/>
        </w:rPr>
        <w:t>　　图 19： 碳11行业采购模式分析</w:t>
      </w:r>
      <w:r>
        <w:rPr>
          <w:rFonts w:hint="eastAsia"/>
        </w:rPr>
        <w:br/>
      </w:r>
      <w:r>
        <w:rPr>
          <w:rFonts w:hint="eastAsia"/>
        </w:rPr>
        <w:t>　　图 20： 碳11行业生产模式分析</w:t>
      </w:r>
      <w:r>
        <w:rPr>
          <w:rFonts w:hint="eastAsia"/>
        </w:rPr>
        <w:br/>
      </w:r>
      <w:r>
        <w:rPr>
          <w:rFonts w:hint="eastAsia"/>
        </w:rPr>
        <w:t>　　图 21： 碳11行业销售模式分析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中国碳11产能、产量、产能利用率及发展趋势（2021-2032）&amp;（毫居里）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中国碳11产量、市场需求量及发展趋势（2021-2032）&amp;（毫居里）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e0ba864654c75" w:history="1">
        <w:r>
          <w:rPr>
            <w:rStyle w:val="Hyperlink"/>
          </w:rPr>
          <w:t>2026-2032年中国碳11市场现状分析及发展前景报告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e0ba864654c75" w:history="1">
        <w:r>
          <w:rPr>
            <w:rStyle w:val="Hyperlink"/>
          </w:rPr>
          <w:t>https://www.20087.com/5/91/Tan11DeQianJingQuShi.html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热点：碳11是什么油、碳11和碳12的区别、碳11检测是查什么的、碳113、碳10和碳14、tan11.25°的值等于多少、26种常见气体、碳114幽门螺杆菌正常值范围、碳13和碳12的区别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6c03d9cd4c6a" w:history="1">
      <w:r>
        <w:rPr>
          <w:rStyle w:val="Hyperlink"/>
        </w:rPr>
        <w:t>2026-2032年中国碳11市场现状分析及发展前景报告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an11DeQianJingQuShi.html" TargetMode="External" Id="Rf95e0ba8646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an11DeQianJingQuShi.html" TargetMode="External" Id="Rea476c03d9c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2026-01-19T01:14:02Z</dcterms:created>
  <dcterms:modified xsi:type="dcterms:W3CDTF">2026-01-19T02:14:02Z</dcterms:modified>
  <dc:subject>2026-2032年中国碳11市场现状分析及发展前景报告</dc:subject>
  <dc:title>2026-2032年中国碳11市场现状分析及发展前景报告</dc:title>
  <cp:keywords>2026-2032年中国碳11市场现状分析及发展前景报告</cp:keywords>
  <dc:description>2026-2032年中国碳11市场现状分析及发展前景报告</dc:description>
</cp:coreProperties>
</file>