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0c1fd1a2e4122" w:history="1">
              <w:r>
                <w:rPr>
                  <w:rStyle w:val="Hyperlink"/>
                </w:rPr>
                <w:t>2025版中国铝银浆市场现状调研与发展前景趋势分析报告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0c1fd1a2e4122" w:history="1">
              <w:r>
                <w:rPr>
                  <w:rStyle w:val="Hyperlink"/>
                </w:rPr>
                <w:t>2025版中国铝银浆市场现状调研与发展前景趋势分析报告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0c1fd1a2e4122" w:history="1">
                <w:r>
                  <w:rPr>
                    <w:rStyle w:val="Hyperlink"/>
                  </w:rPr>
                  <w:t>https://www.20087.com/6/91/LvYinJiangHangYeDiaoChaBaoGao.html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金属颜料，由微小的铝片和粘合剂组成，广泛应用于涂料、油墨、塑料和纺织品等行业，以赋予产品金属光泽和遮盖力。近年来，随着汽车、建筑和包装行业的快速发展，铝银浆的需求量稳步增长。同时，环保法规的趋严促使铝银浆生产商开发低VOC（挥发性有机化合物）和水性产品，以减少对环境的影响。此外，纳米技术的应用使得铝银浆的粒径更加均匀，提高了产品的光泽度和耐候性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可持续性和技术创新。随着电动汽车和绿色建筑的兴起，市场对环保型铝银浆的需求将持续增加，推动行业向更清洁的生产工艺转型。同时，为了满足高端应用领域对产品性能的高要求，如航天航空和电子产品，铝银浆将朝着高纯度、高导电性和高热稳定性方向发展。此外，定制化服务将成为行业趋势，根据客户的具体需求提供专用配方，提高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世界铝银浆行业发展态势分析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2025年世界铝银浆产业主要国家运行分析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2025年中国铝银浆产业政策分析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</w:t>
      </w:r>
      <w:r>
        <w:rPr>
          <w:rFonts w:hint="eastAsia"/>
        </w:rPr>
        <w:br/>
      </w:r>
      <w:r>
        <w:rPr>
          <w:rFonts w:hint="eastAsia"/>
        </w:rPr>
        <w:t>　　第三节 2025年中国铝银浆产业社会环境分析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2025年中国铝银浆行业运行态势分析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三、铝银浆产品的稳定性</w:t>
      </w:r>
      <w:r>
        <w:rPr>
          <w:rFonts w:hint="eastAsia"/>
        </w:rPr>
        <w:br/>
      </w:r>
      <w:r>
        <w:rPr>
          <w:rFonts w:hint="eastAsia"/>
        </w:rPr>
        <w:t>　　　　四、涂料用铝银浆的工艺特性介绍及其分类应用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2025年中国铝银浆行业运行动态分析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2025年中国铝银浆行业发展存在问题分析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2025年中国铝银浆行业市场运行动态分析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2025年中国铝银浆行业项目建设分析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2020-2025年中国颜料制造行业主要数据监测分析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2020-2025年中国铝银浆相关产品市场进出口贸易分析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2020-2025年中国其他油漆及清漆；加工皮革用的水性颜料进出口贸易分析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一、其他油漆及清漆；加工皮革用的水性颜料进出口量值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二、其他油漆及清漆；加工皮革用的水性颜料进出口单价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四、其他油漆及清漆；加工皮革用的水性颜料进出口省市分析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2020-2025年中国制油漆用颜料；压印箔；零售包装的着色料进出口贸易分析</w:t>
      </w:r>
      <w:r>
        <w:rPr>
          <w:rFonts w:hint="eastAsia"/>
        </w:rPr>
        <w:br/>
      </w:r>
      <w:r>
        <w:rPr>
          <w:rFonts w:hint="eastAsia"/>
        </w:rPr>
        <w:t>　　　　一、制油漆用颜料；压印箔；零售包装的着色料进出口量值</w:t>
      </w:r>
      <w:r>
        <w:rPr>
          <w:rFonts w:hint="eastAsia"/>
        </w:rPr>
        <w:br/>
      </w:r>
      <w:r>
        <w:rPr>
          <w:rFonts w:hint="eastAsia"/>
        </w:rPr>
        <w:t>　　　　二、制油漆用颜料；压印箔；零售包装的着色料进出口单价</w:t>
      </w:r>
      <w:r>
        <w:rPr>
          <w:rFonts w:hint="eastAsia"/>
        </w:rPr>
        <w:br/>
      </w:r>
      <w:r>
        <w:rPr>
          <w:rFonts w:hint="eastAsia"/>
        </w:rPr>
        <w:t>　　　　三、制油漆用颜料；压印箔；零售包装的着色料主要进出口国家及地区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四、制油漆用颜料；压印箔；零售包装的着色料进出口省市分析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2020-2025年中国美工用的颜料、调色料、文娱颜料及类似品进出口贸易分析</w:t>
      </w:r>
      <w:r>
        <w:rPr>
          <w:rFonts w:hint="eastAsia"/>
        </w:rPr>
        <w:br/>
      </w:r>
      <w:r>
        <w:rPr>
          <w:rFonts w:hint="eastAsia"/>
        </w:rPr>
        <w:t>　　　　一、美工用的颜料、调色料、文娱颜料及类似品进出口量值</w:t>
      </w:r>
      <w:r>
        <w:rPr>
          <w:rFonts w:hint="eastAsia"/>
        </w:rPr>
        <w:br/>
      </w:r>
      <w:r>
        <w:rPr>
          <w:rFonts w:hint="eastAsia"/>
        </w:rPr>
        <w:t>　　　　二、美工用的颜料、调色料、文娱颜料及类似品进出口单价</w:t>
      </w:r>
      <w:r>
        <w:rPr>
          <w:rFonts w:hint="eastAsia"/>
        </w:rPr>
        <w:br/>
      </w:r>
      <w:r>
        <w:rPr>
          <w:rFonts w:hint="eastAsia"/>
        </w:rPr>
        <w:t>　　　　三、美工用的颜料、调色料、文娱颜料及类似品主要进出口国家及地区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四、美工用的颜料、调色料、文娱颜料及类似品进出口省市分析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2025年中国铝银浆产业市场竞争格局分析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二、铝银浆生产企业集中度分析</w:t>
      </w:r>
      <w:r>
        <w:rPr>
          <w:rFonts w:hint="eastAsia"/>
        </w:rPr>
        <w:br/>
      </w:r>
      <w:r>
        <w:rPr>
          <w:rFonts w:hint="eastAsia"/>
        </w:rPr>
        <w:t>　　　　三、铝银浆区域集中度分析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2025年中国铝银浆行业重点企业竞争性财务数据分析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枞阳县旭阳铝银浆厂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威县中威金属颜料有限公司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福建省长汀银泉颜料有限公司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深圳市欧凯科技有限公司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2025年中国颜料行业运行走势分析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2025-2031年中国铝银浆行业发展趋势预测分析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一、经济型导电银浆的发展前景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[中-智林-]济研：结论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2025年i-ⅱ季度—2014年i-ⅱ季度国内生产总值季度累计同比增长率（%）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2020-2025年我国颜料制造行业企业数量及增长情况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2020-2025年我国颜料制造行业从业人员数量及增长情况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2020-2025年我国颜料制造行业从业人员数量及增长对比（万人）</w:t>
      </w:r>
      <w:r>
        <w:rPr>
          <w:rFonts w:hint="eastAsia"/>
        </w:rPr>
        <w:br/>
      </w:r>
      <w:r>
        <w:rPr>
          <w:rFonts w:hint="eastAsia"/>
        </w:rPr>
        <w:t>　　图表 11 2020-2025年我国颜料制造行业资产合计及增长情况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2020-2025年我国颜料制造行业资产合计及增长对比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2024年底我国铝银浆行业不同规模企业数量分布图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14 2024年底我国铝银浆行业不同所有制企业数量分布图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15 2025年我国铝银浆行业不同规模企业销售收入分布图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2025年我国铝银浆行业不同所有制企业销售收入分布图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2020-2025年我国颜料制造行业工业销售产值及增长情况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2020-2025年我国颜料制造行业工业销售产值及增长对比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2020-2025年我国颜料制造行业出口交货值及增长情况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2020-2025年我国颜料制造行业出口交货值及增长对比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2020-2025年我国颜料制造行业主营业务成本及增长情况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2020-2025年我国颜料制造行业主营业务成本及增长对比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2020-2025年我国颜料制造行业利润合计及增长情况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2020-2025年我国铝银浆行业销售毛利率及增长情况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2020-2025年我国铝银浆行业销售毛利率及增长对比图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31 2020-2025年我国其他油漆及清漆；加工皮革用的水性颜料进口及增长情况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2020-2025年我国其他油漆及清漆；加工皮革用的水性颜料进口及增长对比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2020-2025年我国其他油漆及清漆；加工皮革用的水性颜料出口及增长情况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2020-2025年我国其他油漆及清漆；加工皮革用的水性颜料出口及增长对比</w:t>
      </w:r>
      <w:r>
        <w:rPr>
          <w:rFonts w:hint="eastAsia"/>
        </w:rPr>
        <w:br/>
      </w:r>
      <w:r>
        <w:rPr>
          <w:rFonts w:hint="eastAsia"/>
        </w:rPr>
        <w:t>　　图表 36 我国其他油漆及清漆；加工皮革用的水性颜料出口去向分布</w:t>
      </w:r>
      <w:r>
        <w:rPr>
          <w:rFonts w:hint="eastAsia"/>
        </w:rPr>
        <w:br/>
      </w:r>
      <w:r>
        <w:rPr>
          <w:rFonts w:hint="eastAsia"/>
        </w:rPr>
        <w:t>　　图表 37 我国其他油漆及清漆；加工皮革用的水性颜料进口来源分布</w:t>
      </w:r>
      <w:r>
        <w:rPr>
          <w:rFonts w:hint="eastAsia"/>
        </w:rPr>
        <w:br/>
      </w:r>
      <w:r>
        <w:rPr>
          <w:rFonts w:hint="eastAsia"/>
        </w:rPr>
        <w:t>　　图表 38 我国其他油漆及清漆；加工皮革用的水性颜料出口省市分布</w:t>
      </w:r>
      <w:r>
        <w:rPr>
          <w:rFonts w:hint="eastAsia"/>
        </w:rPr>
        <w:br/>
      </w:r>
      <w:r>
        <w:rPr>
          <w:rFonts w:hint="eastAsia"/>
        </w:rPr>
        <w:t>　　图表 39 我国其他油漆及清漆；加工皮革用的水性颜料进口省市分布</w:t>
      </w:r>
      <w:r>
        <w:rPr>
          <w:rFonts w:hint="eastAsia"/>
        </w:rPr>
        <w:br/>
      </w:r>
      <w:r>
        <w:rPr>
          <w:rFonts w:hint="eastAsia"/>
        </w:rPr>
        <w:t>　　图表 40 2020-2025年我国制油漆用颜料；压印箔；零售包装的着色料进口及增长情况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2020-2025年我国制油漆用颜料；压印箔；零售包装的着色料进口及增长对比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2020-2025年我国制油漆用颜料；压印箔；零售包装的着色料出口及增长情况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2020-2025年我国制油漆用颜料；压印箔；零售包装的着色料出口及增长对比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2020-2025年我国制油漆用颜料；压印箔；零售包装的着色料进出口价格变化</w:t>
      </w:r>
      <w:r>
        <w:rPr>
          <w:rFonts w:hint="eastAsia"/>
        </w:rPr>
        <w:br/>
      </w:r>
      <w:r>
        <w:rPr>
          <w:rFonts w:hint="eastAsia"/>
        </w:rPr>
        <w:t>　　图表 45 我国制油漆用颜料；压印箔；零售包装的着色料出口去向分布</w:t>
      </w:r>
      <w:r>
        <w:rPr>
          <w:rFonts w:hint="eastAsia"/>
        </w:rPr>
        <w:br/>
      </w:r>
      <w:r>
        <w:rPr>
          <w:rFonts w:hint="eastAsia"/>
        </w:rPr>
        <w:t>　　图表 46 我国制油漆用颜料；压印箔；零售包装的着色料进口来源分布</w:t>
      </w:r>
      <w:r>
        <w:rPr>
          <w:rFonts w:hint="eastAsia"/>
        </w:rPr>
        <w:br/>
      </w:r>
      <w:r>
        <w:rPr>
          <w:rFonts w:hint="eastAsia"/>
        </w:rPr>
        <w:t>　　图表 47 我国制油漆用颜料；压印箔；零售包装的着色料出口省市分布</w:t>
      </w:r>
      <w:r>
        <w:rPr>
          <w:rFonts w:hint="eastAsia"/>
        </w:rPr>
        <w:br/>
      </w:r>
      <w:r>
        <w:rPr>
          <w:rFonts w:hint="eastAsia"/>
        </w:rPr>
        <w:t>　　图表 48 我国制油漆用颜料；压印箔；零售包装的着色料进口省市分布</w:t>
      </w:r>
      <w:r>
        <w:rPr>
          <w:rFonts w:hint="eastAsia"/>
        </w:rPr>
        <w:br/>
      </w:r>
      <w:r>
        <w:rPr>
          <w:rFonts w:hint="eastAsia"/>
        </w:rPr>
        <w:t>　　图表 49 2020-2025年我国美工用的颜料、调色料、文娱颜料及类似品进口及增长情况</w:t>
      </w:r>
      <w:r>
        <w:rPr>
          <w:rFonts w:hint="eastAsia"/>
        </w:rPr>
        <w:br/>
      </w:r>
      <w:r>
        <w:rPr>
          <w:rFonts w:hint="eastAsia"/>
        </w:rPr>
        <w:t>　　图表 54 我国美工用的颜料、调色料、文娱颜料及类似品出口去向分布</w:t>
      </w:r>
      <w:r>
        <w:rPr>
          <w:rFonts w:hint="eastAsia"/>
        </w:rPr>
        <w:br/>
      </w:r>
      <w:r>
        <w:rPr>
          <w:rFonts w:hint="eastAsia"/>
        </w:rPr>
        <w:t>　　图表 55 我国美工用的颜料、调色料、文娱颜料及类似品进口来源分布</w:t>
      </w:r>
      <w:r>
        <w:rPr>
          <w:rFonts w:hint="eastAsia"/>
        </w:rPr>
        <w:br/>
      </w:r>
      <w:r>
        <w:rPr>
          <w:rFonts w:hint="eastAsia"/>
        </w:rPr>
        <w:t>　　图表 56 我国美工用的颜料、调色料、文娱颜料及类似品出口省市分布</w:t>
      </w:r>
      <w:r>
        <w:rPr>
          <w:rFonts w:hint="eastAsia"/>
        </w:rPr>
        <w:br/>
      </w:r>
      <w:r>
        <w:rPr>
          <w:rFonts w:hint="eastAsia"/>
        </w:rPr>
        <w:t>　　图表 57 我国美工用的颜料、调色料、文娱颜料及类似品进口省市分布</w:t>
      </w:r>
      <w:r>
        <w:rPr>
          <w:rFonts w:hint="eastAsia"/>
        </w:rPr>
        <w:br/>
      </w:r>
      <w:r>
        <w:rPr>
          <w:rFonts w:hint="eastAsia"/>
        </w:rPr>
        <w:t>　　图表 58 近3年长沙族兴金属颜料有限公司总资产周转次数变化情况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近3年长沙族兴金属颜料有限公司销售毛利率变化情况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近3年长沙族兴金属颜料有限公司资产负债率变化情况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近3年长沙族兴金属颜料有限公司产权比率变化情况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近3年长沙族兴金属颜料有限公司流动资产周转次数变化情况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近3年长沙族兴金属颜料有限公司固定资产周转次数情况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近3年枞阳县旭阳铝银浆厂总资产周转次数变化情况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近3年枞阳县旭阳铝银浆厂销售毛利率变化情况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近3年枞阳县旭阳铝银浆厂资产负债率变化情况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近3年枞阳县旭阳铝银浆厂产权比率变化情况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近3年枞阳县旭阳铝银浆厂流动资产周转次数变化情况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近3年枞阳县旭阳铝银浆厂固定资产周转次数情况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近3年南通迪爱生金属颜料有限公司总资产周转次数变化情况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近3年南通迪爱生金属颜料有限公司销售毛利率变化情况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近3年南通迪爱生金属颜料有限公司资产负债率变化情况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近3年南通迪爱生金属颜料有限公司产权比率变化情况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近3年南通迪爱生金属颜料有限公司已获利息倍数变化情况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近3年南通迪爱生金属颜料有限公司流动资产周转次数变化情况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近3年南通迪爱生金属颜料有限公司固定资产周转次数情况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近3年江苏森美铝颜料有限公司总资产周转次数变化情况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近3年江苏森美铝颜料有限公司销售毛利率变化情况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近3年江苏森美铝颜料有限公司资产负债率变化情况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近3年江苏森美铝颜料有限公司产权比率变化情况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近3年江苏森美铝颜料有限公司流动资产周转次数变化情况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近3年江苏森美铝颜料有限公司固定资产周转次数情况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近3年长沙奥特金属颜料有限公司总资产周转次数变化情况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近3年长沙奥特金属颜料有限公司销售毛利率变化情况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近3年长沙奥特金属颜料有限公司资产负债率变化情况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近3年长沙奥特金属颜料有限公司产权比率变化情况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近3年长沙奥特金属颜料有限公司已获利息倍数变化情况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近3年长沙奥特金属颜料有限公司流动资产周转次数变化情况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近3年长沙奥特金属颜料有限公司固定资产周转次数情况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近3年丹阳市美尔鑫化工有限公司总资产周转次数变化情况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近3年丹阳市美尔鑫化工有限公司销售毛利率变化情况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近3年丹阳市美尔鑫化工有限公司资产负债率变化情况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近3年丹阳市美尔鑫化工有限公司产权比率变化情况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近3年丹阳市美尔鑫化工有限公司流动资产周转次数变化情况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近3年丹阳市美尔鑫化工有限公司固定资产周转次数情况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近3年威县中威金属颜料有限公司总资产周转次数变化情况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近3年威县中威金属颜料有限公司销售毛利率变化情况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近3年威县中威金属颜料有限公司资产负债率变化情况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近3年威县中威金属颜料有限公司产权比率变化情况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近3年威县中威金属颜料有限公司流动资产周转次数变化情况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近3年威县中威金属颜料有限公司固定资产周转次数情况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近3年福建省长汀银泉颜料有限公司总资产周转次数变化情况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近3年福建省长汀银泉颜料有限公司销售毛利率变化情况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近3年福建省长汀银泉颜料有限公司资产负债率变化情况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近3年福建省长汀银泉颜料有限公司产权比率变化情况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近3年福建省长汀银泉颜料有限公司已获利息倍数变化情况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近3年福建省长汀银泉颜料有限公司流动资产周转次数变化情况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近3年福建省长汀银泉颜料有限公司固定资产周转次数情况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近3年深圳市欧凯科技有限公司总资产周转次数变化情况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近3年深圳市欧凯科技有限公司销售毛利率变化情况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近3年深圳市欧凯科技有限公司资产负债率变化情况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近3年深圳市欧凯科技有限公司产权比率变化情况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近3年深圳市欧凯科技有限公司已获利息倍数变化情况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近3年深圳市欧凯科技有限公司流动资产周转次数变化情况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近3年深圳市欧凯科技有限公司固定资产周转次数情况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2025-2031年我国铝银浆行业市场规模预测图</w:t>
      </w:r>
      <w:r>
        <w:rPr>
          <w:rFonts w:hint="eastAsia"/>
        </w:rPr>
        <w:br/>
      </w:r>
      <w:r>
        <w:rPr>
          <w:rFonts w:hint="eastAsia"/>
        </w:rPr>
        <w:t>　　图表 120 2025-2031年我国铝银浆行业利润总额预测图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近4年长沙族兴金属颜料有限公司总资产周转次数变化情况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近4年长沙族兴金属颜料有限公司销售毛利率变化情况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近4年长沙族兴金属颜料有限公司资产负债率变化情况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近4年长沙族兴金属颜料有限公司产权比率变化情况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近4年长沙族兴金属颜料有限公司流动资产周转次数变化情况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近4年长沙族兴金属颜料有限公司固定资产周转次数情况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近4年枞阳县旭阳铝银浆厂总资产周转次数变化情况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近4年枞阳县旭阳铝银浆厂销售毛利率变化情况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近4年枞阳县旭阳铝银浆厂资产负债率变化情况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近4年枞阳县旭阳铝银浆厂产权比率变化情况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近4年枞阳县旭阳铝银浆厂流动资产周转次数变化情况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近4年枞阳县旭阳铝银浆厂固定资产周转次数情况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近4年南通迪爱生金属颜料有限公司总资产周转次数变化情况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近4年南通迪爱生金属颜料有限公司销售毛利率变化情况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近4年南通迪爱生金属颜料有限公司资产负债率变化情况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近4年南通迪爱生金属颜料有限公司产权比率变化情况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近4年南通迪爱生金属颜料有限公司已获利息倍数变化情况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近4年南通迪爱生金属颜料有限公司流动资产周转次数变化情况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近4年南通迪爱生金属颜料有限公司固定资产周转次数情况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近4年江苏森美铝颜料有限公司总资产周转次数变化情况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近4年江苏森美铝颜料有限公司销售毛利率变化情况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近4年江苏森美铝颜料有限公司资产负债率变化情况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近4年江苏森美铝颜料有限公司产权比率变化情况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近4年江苏森美铝颜料有限公司流动资产周转次数变化情况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近4年江苏森美铝颜料有限公司固定资产周转次数情况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近4年长沙奥特金属颜料有限公司总资产周转次数变化情况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近4年长沙奥特金属颜料有限公司销售毛利率变化情况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近4年长沙奥特金属颜料有限公司资产负债率变化情况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近4年长沙奥特金属颜料有限公司产权比率变化情况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近4年长沙奥特金属颜料有限公司已获利息倍数变化情况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近4年长沙奥特金属颜料有限公司流动资产周转次数变化情况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近4年长沙奥特金属颜料有限公司固定资产周转次数情况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近4年丹阳市美尔鑫化工有限公司总资产周转次数变化情况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近4年丹阳市美尔鑫化工有限公司销售毛利率变化情况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近4年丹阳市美尔鑫化工有限公司资产负债率变化情况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近4年丹阳市美尔鑫化工有限公司产权比率变化情况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近4年丹阳市美尔鑫化工有限公司流动资产周转次数变化情况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近4年丹阳市美尔鑫化工有限公司固定资产周转次数情况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近4年威县中威金属颜料有限公司总资产周转次数变化情况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近4年威县中威金属颜料有限公司销售毛利率变化情况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近4年威县中威金属颜料有限公司资产负债率变化情况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近4年威县中威金属颜料有限公司产权比率变化情况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近4年威县中威金属颜料有限公司流动资产周转次数变化情况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近4年威县中威金属颜料有限公司固定资产周转次数情况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近4年福建省长汀银泉颜料有限公司总资产周转次数变化情况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近4年福建省长汀银泉颜料有限公司销售毛利率变化情况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近4年福建省长汀银泉颜料有限公司资产负债率变化情况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近4年福建省长汀银泉颜料有限公司产权比率变化情况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近4年福建省长汀银泉颜料有限公司已获利息倍数变化情况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近4年福建省长汀银泉颜料有限公司流动资产周转次数变化情况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近4年福建省长汀银泉颜料有限公司固定资产周转次数情况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近4年深圳市欧凯科技有限公司总资产周转次数变化情况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近4年深圳市欧凯科技有限公司销售毛利率变化情况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近4年深圳市欧凯科技有限公司资产负债率变化情况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近4年深圳市欧凯科技有限公司产权比率变化情况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近4年深圳市欧凯科技有限公司已获利息倍数变化情况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近4年深圳市欧凯科技有限公司流动资产周转次数变化情况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近4年深圳市欧凯科技有限公司固定资产周转次数情况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0c1fd1a2e4122" w:history="1">
        <w:r>
          <w:rPr>
            <w:rStyle w:val="Hyperlink"/>
          </w:rPr>
          <w:t>2025版中国铝银浆市场现状调研与发展前景趋势分析报告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0c1fd1a2e4122" w:history="1">
        <w:r>
          <w:rPr>
            <w:rStyle w:val="Hyperlink"/>
          </w:rPr>
          <w:t>https://www.20087.com/6/91/LvYinJiangHangYeDiaoChaBaoGao.html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3608c515a4569" w:history="1">
      <w:r>
        <w:rPr>
          <w:rStyle w:val="Hyperlink"/>
        </w:rPr>
        <w:t>2025版中国铝银浆市场现状调研与发展前景趋势分析报告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vYinJiangHangYeDiaoChaBaoGao.html" TargetMode="External" Id="R9660c1fd1a2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vYinJiangHangYeDiaoChaBaoGao.html" TargetMode="External" Id="R4493608c515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2025-02-18T02:51:00Z</dcterms:created>
  <dcterms:modified xsi:type="dcterms:W3CDTF">2025-02-18T03:51:00Z</dcterms:modified>
  <dc:subject>2025版中国铝银浆市场现状调研与发展前景趋势分析报告</dc:subject>
  <dc:title>2025版中国铝银浆市场现状调研与发展前景趋势分析报告</dc:title>
  <cp:keywords>2025版中国铝银浆市场现状调研与发展前景趋势分析报告</cp:keywords>
  <dc:description>2025版中国铝银浆市场现状调研与发展前景趋势分析报告</dc:description>
</cp:coreProperties>
</file>