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62fe7bc8946d0" w:history="1">
              <w:r>
                <w:rPr>
                  <w:rStyle w:val="Hyperlink"/>
                </w:rPr>
                <w:t>2025-2031年全球与中国电池级碳酸钠行业市场分析及发展前景报告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62fe7bc8946d0" w:history="1">
              <w:r>
                <w:rPr>
                  <w:rStyle w:val="Hyperlink"/>
                </w:rPr>
                <w:t>2025-2031年全球与中国电池级碳酸钠行业市场分析及发展前景报告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62fe7bc8946d0" w:history="1">
                <w:r>
                  <w:rPr>
                    <w:rStyle w:val="Hyperlink"/>
                  </w:rPr>
                  <w:t>https://www.20087.com/6/81/DianChiJiTanSuanNaFaZhanXianZhuangQianJing.html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钠是锂离子电池正极材料（如磷酸铁锂、三元材料）生产过程中的关键前驱体之一，主要用于提供钠离子源或作为pH调节剂，影响材料结晶形态与电化学性能。该类产品对纯度、粒径分布、水分含量等指标有严格要求，需满足电池材料生产对杂质控制与批次稳定性的高标准。当前主流生产工艺包括氨碱法、天然碱法与苛化法等，部分企业已建立专用生产线，配套除杂提纯与在线检测系统，以保障产品质量一致性。随着动力电池与储能市场的快速增长，对高纯度碳酸钠的需求持续上升。</w:t>
      </w:r>
      <w:r>
        <w:rPr>
          <w:rFonts w:hint="eastAsia"/>
        </w:rPr>
        <w:br/>
      </w:r>
      <w:r>
        <w:rPr>
          <w:rFonts w:hint="eastAsia"/>
        </w:rPr>
        <w:t>　　未来，电池级碳酸钠将朝着高纯化、精细化与绿色生产工艺方向发展。一方面，采用溶剂萃取、膜分离与离子交换等先进提纯技术，进一步去除重金属、卤素等微量杂质，提升电池材料的一致性与循环寿命。另一方面，结合智能制造与过程控制技术，碳酸钠生产企业将实现从原料到成品的全流程数字化管理，提升产品质量与交付稳定性。此外，在“双碳”目标引导下，厂商将加快探索碳捕集、零排放制碱等环保路线，推动碳酸钠生产向清洁化、低能耗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62fe7bc8946d0" w:history="1">
        <w:r>
          <w:rPr>
            <w:rStyle w:val="Hyperlink"/>
          </w:rPr>
          <w:t>2025-2031年全球与中国电池级碳酸钠行业市场分析及发展前景报告</w:t>
        </w:r>
      </w:hyperlink>
      <w:r>
        <w:rPr>
          <w:rFonts w:hint="eastAsia"/>
        </w:rPr>
        <w:t>》全面梳理了电池级碳酸钠产业链，结合市场需求和市场规模等数据，深入剖析电池级碳酸钠行业现状。报告详细探讨了电池级碳酸钠市场竞争格局，重点关注重点企业及其品牌影响力，并分析了电池级碳酸钠价格机制和细分市场特征。通过对电池级碳酸钠技术现状及未来方向的评估，报告展望了电池级碳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电池级碳酸钠市场概述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按照不同产品类型，电池级碳酸钠主要可以分为如下几个类别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全球不同产品类型电池级碳酸钠销售额增长趋势2020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轻质碳酸钠</w:t>
      </w:r>
      <w:r>
        <w:rPr>
          <w:rFonts w:hint="eastAsia"/>
        </w:rPr>
        <w:br/>
      </w:r>
      <w:r>
        <w:rPr>
          <w:rFonts w:hint="eastAsia"/>
        </w:rPr>
        <w:t>　　　　1.2.3 重质碳酸钠</w:t>
      </w:r>
      <w:r>
        <w:rPr>
          <w:rFonts w:hint="eastAsia"/>
        </w:rPr>
        <w:br/>
      </w:r>
      <w:r>
        <w:rPr>
          <w:rFonts w:hint="eastAsia"/>
        </w:rPr>
        <w:t>　　1.3 从不同应用，电池级碳酸钠主要包括如下几个方面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全球不同应用电池级碳酸钠销售额增长趋势2020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3C电池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电池级碳酸钠行业背景、发展历史、现状及趋势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电池级碳酸钠行业目前现状分析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电池级碳酸钠发展趋势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全球电池级碳酸钠总体规模分析</w:t>
      </w:r>
      <w:r>
        <w:rPr>
          <w:rFonts w:hint="eastAsia"/>
        </w:rPr>
        <w:br/>
      </w:r>
      <w:r>
        <w:rPr>
          <w:rFonts w:hint="eastAsia"/>
        </w:rPr>
        <w:t>　　2.1 全球电池级碳酸钠供需现状及预测（2020-2031）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全球电池级碳酸钠产能、产量、产能利用率及发展趋势（2020-2031）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全球电池级碳酸钠产量、需求量及发展趋势（2020-2031）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全球主要地区电池级碳酸钠产量及发展趋势（2020-2031）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全球主要地区电池级碳酸钠产量（2020-2025）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全球主要地区电池级碳酸钠产量（2026-2031）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全球主要地区电池级碳酸钠产量市场份额（2020-2031）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中国电池级碳酸钠供需现状及预测（2020-2031）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中国电池级碳酸钠产能、产量、产能利用率及发展趋势（2020-2031）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中国电池级碳酸钠产量、市场需求量及发展趋势（2020-2031）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全球电池级碳酸钠销量及销售额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全球市场电池级碳酸钠销售额（2020-2031）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全球市场电池级碳酸钠销量（2020-2031）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全球市场电池级碳酸钠价格趋势（2020-2031）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全球主要地区电池级碳酸钠市场规模分析：2020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全球主要地区电池级碳酸钠销售收入及市场份额（2020-2025年）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全球主要地区电池级碳酸钠销售收入预测（2026-2031年）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全球主要地区电池级碳酸钠销量分析：2020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全球主要地区电池级碳酸钠销量及市场份额（2020-2025年）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全球主要地区电池级碳酸钠销量及市场份额预测（2026-2031）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印度市场电池级碳酸钠销量、收入及增长率（2020-2031）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全球市场主要厂商电池级碳酸钠产能市场份额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全球市场主要厂商电池级碳酸钠销量（2020-2025）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全球市场主要厂商电池级碳酸钠销量（2020-2025）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全球市场主要厂商电池级碳酸钠销售收入（2020-2025）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全球市场主要厂商电池级碳酸钠销售价格（2020-2025）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2024年全球主要生产商电池级碳酸钠收入排名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中国市场主要厂商电池级碳酸钠销量（2020-2025）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中国市场主要厂商电池级碳酸钠销量（2020-2025）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中国市场主要厂商电池级碳酸钠销售收入（2020-2025）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2024年中国主要生产商电池级碳酸钠收入排名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中国市场主要厂商电池级碳酸钠销售价格（2020-2025）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全球主要厂商电池级碳酸钠总部及产地分布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全球主要厂商成立时间及电池级碳酸钠商业化日期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全球主要厂商电池级碳酸钠产品类型及应用</w:t>
      </w:r>
      <w:r>
        <w:rPr>
          <w:rFonts w:hint="eastAsia"/>
        </w:rPr>
        <w:br/>
      </w:r>
      <w:r>
        <w:rPr>
          <w:rFonts w:hint="eastAsia"/>
        </w:rPr>
        <w:t>　　4.7 电池级碳酸钠行业集中度、竞争程度分析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电池级碳酸钠行业集中度分析：2024年全球Top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全球电池级碳酸钠第一梯队、第二梯队和第三梯队生产商（品牌）及市场份额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电池级碳酸钠销量、收入、价格及毛利率（2020-2025）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不同产品类型电池级碳酸钠分析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全球不同产品类型电池级碳酸钠销量（2020-2031）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全球不同产品类型电池级碳酸钠销量预测（2026-2031）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全球不同产品类型电池级碳酸钠收入（2020-2031）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全球不同产品类型电池级碳酸钠收入预测（2026-2031）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不同应用电池级碳酸钠分析</w:t>
      </w:r>
      <w:r>
        <w:rPr>
          <w:rFonts w:hint="eastAsia"/>
        </w:rPr>
        <w:br/>
      </w:r>
      <w:r>
        <w:rPr>
          <w:rFonts w:hint="eastAsia"/>
        </w:rPr>
        <w:t>　　7.1 全球不同应用电池级碳酸钠销量（2020-2031）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全球不同应用电池级碳酸钠销量及市场份额（2020-2025）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全球不同应用电池级碳酸钠销量预测（2026-2031）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全球不同应用电池级碳酸钠收入（2020-2031）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全球不同应用电池级碳酸钠收入及市场份额（2020-2025）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全球不同应用电池级碳酸钠收入预测（2026-2031）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全球不同应用电池级碳酸钠价格走势（2020-2031）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电池级碳酸钠产业链分析</w:t>
      </w:r>
      <w:r>
        <w:rPr>
          <w:rFonts w:hint="eastAsia"/>
        </w:rPr>
        <w:br/>
      </w:r>
      <w:r>
        <w:rPr>
          <w:rFonts w:hint="eastAsia"/>
        </w:rPr>
        <w:t>　　8.2 电池级碳酸钠工艺制造技术分析</w:t>
      </w:r>
      <w:r>
        <w:rPr>
          <w:rFonts w:hint="eastAsia"/>
        </w:rPr>
        <w:br/>
      </w:r>
      <w:r>
        <w:rPr>
          <w:rFonts w:hint="eastAsia"/>
        </w:rPr>
        <w:t>　　8.3 电池级碳酸钠产业上游供应分析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电池级碳酸钠下游客户分析</w:t>
      </w:r>
      <w:r>
        <w:rPr>
          <w:rFonts w:hint="eastAsia"/>
        </w:rPr>
        <w:br/>
      </w:r>
      <w:r>
        <w:rPr>
          <w:rFonts w:hint="eastAsia"/>
        </w:rPr>
        <w:t>　　8.5 电池级碳酸钠销售渠道分析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电池级碳酸钠行业发展机遇及主要驱动因素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电池级碳酸钠行业发展面临的风险</w:t>
      </w:r>
      <w:r>
        <w:rPr>
          <w:rFonts w:hint="eastAsia"/>
        </w:rPr>
        <w:br/>
      </w:r>
      <w:r>
        <w:rPr>
          <w:rFonts w:hint="eastAsia"/>
        </w:rPr>
        <w:t>　　9.3 电池级碳酸钠行业政策分析</w:t>
      </w:r>
      <w:r>
        <w:rPr>
          <w:rFonts w:hint="eastAsia"/>
        </w:rPr>
        <w:br/>
      </w:r>
      <w:r>
        <w:rPr>
          <w:rFonts w:hint="eastAsia"/>
        </w:rPr>
        <w:t>　　9.4 电池级碳酸钠中国企业SWOT分析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全球不同产品类型电池级碳酸钠销售额增长（CAGR）趋势2020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电池级碳酸钠行业目前发展现状</w:t>
      </w:r>
      <w:r>
        <w:rPr>
          <w:rFonts w:hint="eastAsia"/>
        </w:rPr>
        <w:br/>
      </w:r>
      <w:r>
        <w:rPr>
          <w:rFonts w:hint="eastAsia"/>
        </w:rPr>
        <w:t>　　表 4： 电池级碳酸钠发展趋势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全球主要地区电池级碳酸钠产量增速（CAGR）：（2020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全球主要地区电池级碳酸钠产量（2020-2025）&amp;（千吨）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全球主要地区电池级碳酸钠产量（2026-2031）&amp;（千吨）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全球主要地区电池级碳酸钠产量市场份额（2020-2025）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全球主要地区电池级碳酸钠产量（2026-2031）&amp;（千吨）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全球主要地区电池级碳酸钠销售收入增速：（2020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全球主要地区电池级碳酸钠收入（2026-2031）&amp;（百万美元）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全球主要地区电池级碳酸钠收入市场份额（2026-2031）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全球主要地区电池级碳酸钠销量（千吨）：2020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全球主要地区电池级碳酸钠销量（2020-2025）&amp;（千吨）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全球主要地区电池级碳酸钠销量市场份额（2020-2025）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全球主要地区电池级碳酸钠销量（2026-2031）&amp;（千吨）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全球主要地区电池级碳酸钠销量份额（2026-2031）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全球市场主要厂商电池级碳酸钠产能（2024-2025）&amp;（千吨）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全球市场主要厂商电池级碳酸钠销量（2020-2025）&amp;（千吨）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全球市场主要厂商电池级碳酸钠销售价格（2020-2025）&amp;（美元/吨）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2024年全球主要生产商电池级碳酸钠收入排名（百万美元）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中国市场主要厂商电池级碳酸钠销量（2020-2025）&amp;（千吨）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中国市场主要厂商电池级碳酸钠销售收入（2020-2025）&amp;（百万美元）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中国市场主要厂商电池级碳酸钠销售收入市场份额（2020-2025）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2024年中国主要生产商电池级碳酸钠收入排名（百万美元）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中国市场主要厂商电池级碳酸钠销售价格（2020-2025）&amp;（美元/吨）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全球主要厂商电池级碳酸钠总部及产地分布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全球主要厂商成立时间及电池级碳酸钠商业化日期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全球主要厂商电池级碳酸钠产品类型及应用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2024年全球电池级碳酸钠主要厂商市场地位（第一梯队、第二梯队和第三梯队）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全球电池级碳酸钠市场投资、并购等现状分析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电池级碳酸钠生产基地、销售区域、竞争对手及市场地位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电池级碳酸钠产品规格、参数及市场应用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电池级碳酸钠销量（千吨）、收入（百万美元）、价格（美元/吨）及毛利率（2020-2025）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全球不同产品类型电池级碳酸钠销量（2020-2025年）&amp;（千吨）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全球不同产品类型电池级碳酸钠销量市场份额（2020-2025）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全球不同产品类型电池级碳酸钠销量预测（2026-2031）&amp;（千吨）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全球市场不同产品类型电池级碳酸钠销量市场份额预测（2026-2031）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全球不同产品类型电池级碳酸钠收入（2020-2025年）&amp;（百万美元）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全球不同产品类型电池级碳酸钠收入市场份额（2020-2025）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全球不同产品类型电池级碳酸钠收入预测（2026-2031）&amp;（百万美元）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全球不同产品类型电池级碳酸钠收入市场份额预测（2026-2031）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全球不同应用电池级碳酸钠销量（2020-2025年）&amp;（千吨）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全球不同应用电池级碳酸钠销量市场份额（2020-2025）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全球不同应用电池级碳酸钠销量预测（2026-2031）&amp;（千吨）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全球市场不同应用电池级碳酸钠销量市场份额预测（2026-2031）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全球不同应用电池级碳酸钠收入（2020-2025年）&amp;（百万美元）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全球不同应用电池级碳酸钠收入市场份额（2020-2025）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全球不同应用电池级碳酸钠收入预测（2026-2031）&amp;（百万美元）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全球不同应用电池级碳酸钠收入市场份额预测（2026-2031）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电池级碳酸钠上游原料供应商及联系方式列表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电池级碳酸钠典型客户列表</w:t>
      </w:r>
      <w:r>
        <w:rPr>
          <w:rFonts w:hint="eastAsia"/>
        </w:rPr>
        <w:br/>
      </w:r>
      <w:r>
        <w:rPr>
          <w:rFonts w:hint="eastAsia"/>
        </w:rPr>
        <w:t>　　表 96： 电池级碳酸钠主要销售模式及销售渠道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电池级碳酸钠行业发展机遇及主要驱动因素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电池级碳酸钠行业发展面临的风险</w:t>
      </w:r>
      <w:r>
        <w:rPr>
          <w:rFonts w:hint="eastAsia"/>
        </w:rPr>
        <w:br/>
      </w:r>
      <w:r>
        <w:rPr>
          <w:rFonts w:hint="eastAsia"/>
        </w:rPr>
        <w:t>　　表 99： 电池级碳酸钠行业政策分析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电池级碳酸钠产品图片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全球不同产品类型电池级碳酸钠销售额2020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全球不同产品类型电池级碳酸钠市场份额2024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轻质碳酸钠产品图片</w:t>
      </w:r>
      <w:r>
        <w:rPr>
          <w:rFonts w:hint="eastAsia"/>
        </w:rPr>
        <w:br/>
      </w:r>
      <w:r>
        <w:rPr>
          <w:rFonts w:hint="eastAsia"/>
        </w:rPr>
        <w:t>　　图 5： 重质碳酸钠产品图片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全球不同应用电池级碳酸钠市场份额2024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3C电池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全球电池级碳酸钠产能、产量、产能利用率及发展趋势（2020-2031）&amp;（千吨）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全球电池级碳酸钠产量、需求量及发展趋势（2020-2031）&amp;（千吨）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全球主要地区电池级碳酸钠产量（2020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全球主要地区电池级碳酸钠产量市场份额（2020-2031）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中国电池级碳酸钠产能、产量、产能利用率及发展趋势（2020-2031）&amp;（千吨）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中国电池级碳酸钠产量、市场需求量及发展趋势（2020-2031）&amp;（千吨）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全球电池级碳酸钠市场销售额及增长率：（2020-2031）&amp;（百万美元）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全球市场电池级碳酸钠市场规模：2020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全球市场电池级碳酸钠价格趋势（2020-2031）&amp;（美元/吨）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全球主要地区电池级碳酸钠销售收入（2020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全球主要地区电池级碳酸钠销售收入市场份额（2020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印度市场电池级碳酸钠销量及增长率（2020-2031）&amp;（千吨）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印度市场电池级碳酸钠收入及增长率（2020-2031）&amp;（百万美元）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2024年全球市场主要厂商电池级碳酸钠销量市场份额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2024年全球市场主要厂商电池级碳酸钠收入市场份额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2024年中国市场主要厂商电池级碳酸钠销量市场份额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2024年中国市场主要厂商电池级碳酸钠收入市场份额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2024年全球前五大生产商电池级碳酸钠市场份额</w:t>
      </w:r>
      <w:r>
        <w:rPr>
          <w:rFonts w:hint="eastAsia"/>
        </w:rPr>
        <w:br/>
      </w:r>
      <w:r>
        <w:rPr>
          <w:rFonts w:hint="eastAsia"/>
        </w:rPr>
        <w:t>　　图 40： 2024年全球电池级碳酸钠第一梯队、第二梯队和第三梯队厂商及市场份额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全球不同产品类型电池级碳酸钠价格走势（2020-2031）&amp;（美元/吨）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全球不同应用电池级碳酸钠价格走势（2020-2031）&amp;（美元/吨）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电池级碳酸钠产业链</w:t>
      </w:r>
      <w:r>
        <w:rPr>
          <w:rFonts w:hint="eastAsia"/>
        </w:rPr>
        <w:br/>
      </w:r>
      <w:r>
        <w:rPr>
          <w:rFonts w:hint="eastAsia"/>
        </w:rPr>
        <w:t>　　图 44： 电池级碳酸钠中国企业SWOT分析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62fe7bc8946d0" w:history="1">
        <w:r>
          <w:rPr>
            <w:rStyle w:val="Hyperlink"/>
          </w:rPr>
          <w:t>2025-2031年全球与中国电池级碳酸钠行业市场分析及发展前景报告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62fe7bc8946d0" w:history="1">
        <w:r>
          <w:rPr>
            <w:rStyle w:val="Hyperlink"/>
          </w:rPr>
          <w:t>https://www.20087.com/6/81/DianChiJiTanSuanNaFaZhanXianZhuangQianJing.html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碳酸钠价格、电池级碳酸钠生产工艺有哪些、湖北双环纯碱、电池级碳酸钠标准、食品级碳酸钠最大用量、电池级碳酸钠标准是多少、钠电池龙头股排名前十、电池级碳酸钠需要多少吨纯碱、电池级碳酸钠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44caead5744f5" w:history="1">
      <w:r>
        <w:rPr>
          <w:rStyle w:val="Hyperlink"/>
        </w:rPr>
        <w:t>2025-2031年全球与中国电池级碳酸钠行业市场分析及发展前景报告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ChiJiTanSuanNaFaZhanXianZhuangQianJing.html" TargetMode="External" Id="R77362fe7bc8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ChiJiTanSuanNaFaZhanXianZhuangQianJing.html" TargetMode="External" Id="R2bd44caead57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2025-05-01T23:52:49Z</dcterms:created>
  <dcterms:modified xsi:type="dcterms:W3CDTF">2025-05-02T00:52:49Z</dcterms:modified>
  <dc:subject>2025-2031年全球与中国电池级碳酸钠行业市场分析及发展前景报告</dc:subject>
  <dc:title>2025-2031年全球与中国电池级碳酸钠行业市场分析及发展前景报告</dc:title>
  <cp:keywords>2025-2031年全球与中国电池级碳酸钠行业市场分析及发展前景报告</cp:keywords>
  <dc:description>2025-2031年全球与中国电池级碳酸钠行业市场分析及发展前景报告</dc:description>
</cp:coreProperties>
</file>