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aa585d0b24ac2" w:history="1">
              <w:r>
                <w:rPr>
                  <w:rStyle w:val="Hyperlink"/>
                </w:rPr>
                <w:t>中国蓝氢行业市场分析及发展前景预测报告（2026-2032年）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aa585d0b24ac2" w:history="1">
              <w:r>
                <w:rPr>
                  <w:rStyle w:val="Hyperlink"/>
                </w:rPr>
                <w:t>中国蓝氢行业市场分析及发展前景预测报告（2026-2032年）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aa585d0b24ac2" w:history="1">
                <w:r>
                  <w:rPr>
                    <w:rStyle w:val="Hyperlink"/>
                  </w:rPr>
                  <w:t>https://www.20087.com/6/61/LanQingXianZhuangYuQianJingFenXi.html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氢是通过化石燃料（主要是天然气）经蒸汽甲烷重整（SMR）或自热重整制取，并配套碳捕集、利用与封存（CCUS）技术以大幅降低碳排放的氢气类型。当前蓝氢被视为从灰氢向绿氢过渡的关键路径，在现有天然气基础设施基础上具备规模化潜力。行业聚焦于提升碳捕集率（目标&gt;90%）、降低能耗及确保地质封存长期安全性，部分示范项目已实现与化工、炼油及发电场景耦合。然而，蓝氢的“清洁”属性高度依赖CCUS的实际运行效果，若捕集率不足或封存泄漏，其全生命周期碳足迹可能接近灰氢；同时，公众对化石能源延续使用的接受度存在分歧，影响政策支持力度。</w:t>
      </w:r>
      <w:r>
        <w:rPr>
          <w:rFonts w:hint="eastAsia"/>
        </w:rPr>
        <w:br/>
      </w:r>
      <w:r>
        <w:rPr>
          <w:rFonts w:hint="eastAsia"/>
        </w:rPr>
        <w:t>　　未来，蓝氢将向高捕集效率、区域集群化与标准认证体系方向演进。新一代膜分离与化学链燃烧技术有望进一步降低捕集成本与能耗。在工业密集区（如港口、化工园区）建设“蓝氢枢纽”，可实现CO₂管网共享与规模经济。国际组织正推动蓝氢碳强度核算方法统一，建立可信标签机制。长远看，蓝氢将在重工业脱碳与氢能基础设施早期建设中发挥桥梁作用，但其发展空间将取决于CCUS技术成熟度、监管透明度及与绿氢成本差距的动态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aa585d0b24ac2" w:history="1">
        <w:r>
          <w:rPr>
            <w:rStyle w:val="Hyperlink"/>
          </w:rPr>
          <w:t>中国蓝氢行业市场分析及发展前景预测报告（2026-2032年）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蓝氢行业的市场规模、竞争格局及技术发展现状。报告详细梳理了蓝氢产业链结构、区域分布特征及蓝氢市场需求变化，重点评估了蓝氢重点企业的市场表现与战略布局。通过对政策环境、技术创新方向及消费趋势的分析，科学预测了蓝氢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天然气重整制氢+CCS</w:t>
      </w:r>
      <w:r>
        <w:rPr>
          <w:rFonts w:hint="eastAsia"/>
        </w:rPr>
        <w:br/>
      </w:r>
      <w:r>
        <w:rPr>
          <w:rFonts w:hint="eastAsia"/>
        </w:rPr>
        <w:t>　　　　1.2.3 煤气化制氢+CCS</w:t>
      </w:r>
      <w:r>
        <w:rPr>
          <w:rFonts w:hint="eastAsia"/>
        </w:rPr>
        <w:br/>
      </w:r>
      <w:r>
        <w:rPr>
          <w:rFonts w:hint="eastAsia"/>
        </w:rPr>
        <w:t>　　1.3 从不同应用，蓝氢主要包括如下几个方面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中国不同应用蓝氢增长趋势2021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炼油</w:t>
      </w:r>
      <w:r>
        <w:rPr>
          <w:rFonts w:hint="eastAsia"/>
        </w:rPr>
        <w:br/>
      </w:r>
      <w:r>
        <w:rPr>
          <w:rFonts w:hint="eastAsia"/>
        </w:rPr>
        <w:t>　　　　1.3.3 氨生产</w:t>
      </w:r>
      <w:r>
        <w:rPr>
          <w:rFonts w:hint="eastAsia"/>
        </w:rPr>
        <w:br/>
      </w:r>
      <w:r>
        <w:rPr>
          <w:rFonts w:hint="eastAsia"/>
        </w:rPr>
        <w:t>　　　　1.3.4 钢铁生产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中国蓝氢发展现状及未来趋势（2021-2032）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中国市场蓝氢收入及增长率（2021-2032）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中国市场蓝氢销量及增长率（2021-2032）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中国市场主要蓝氢厂商分析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2025年中国市场主要厂商蓝氢收入排名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中国市场主要厂商蓝氢产品类型及应用</w:t>
      </w:r>
      <w:r>
        <w:rPr>
          <w:rFonts w:hint="eastAsia"/>
        </w:rPr>
        <w:br/>
      </w:r>
      <w:r>
        <w:rPr>
          <w:rFonts w:hint="eastAsia"/>
        </w:rPr>
        <w:t>　　2.7 蓝氢行业集中度、竞争程度分析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不同产品类型蓝氢分析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不同应用蓝氢分析</w:t>
      </w:r>
      <w:r>
        <w:rPr>
          <w:rFonts w:hint="eastAsia"/>
        </w:rPr>
        <w:br/>
      </w:r>
      <w:r>
        <w:rPr>
          <w:rFonts w:hint="eastAsia"/>
        </w:rPr>
        <w:t>　　5.1 中国市场不同应用蓝氢销量（2021-2032）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蓝氢行业发展分析---发展趋势</w:t>
      </w:r>
      <w:r>
        <w:rPr>
          <w:rFonts w:hint="eastAsia"/>
        </w:rPr>
        <w:br/>
      </w:r>
      <w:r>
        <w:rPr>
          <w:rFonts w:hint="eastAsia"/>
        </w:rPr>
        <w:t>　　6.2 蓝氢行业发展分析---厂商壁垒</w:t>
      </w:r>
      <w:r>
        <w:rPr>
          <w:rFonts w:hint="eastAsia"/>
        </w:rPr>
        <w:br/>
      </w:r>
      <w:r>
        <w:rPr>
          <w:rFonts w:hint="eastAsia"/>
        </w:rPr>
        <w:t>　　6.3 蓝氢行业发展分析---驱动因素</w:t>
      </w:r>
      <w:r>
        <w:rPr>
          <w:rFonts w:hint="eastAsia"/>
        </w:rPr>
        <w:br/>
      </w:r>
      <w:r>
        <w:rPr>
          <w:rFonts w:hint="eastAsia"/>
        </w:rPr>
        <w:t>　　6.4 蓝氢行业发展分析---制约因素</w:t>
      </w:r>
      <w:r>
        <w:rPr>
          <w:rFonts w:hint="eastAsia"/>
        </w:rPr>
        <w:br/>
      </w:r>
      <w:r>
        <w:rPr>
          <w:rFonts w:hint="eastAsia"/>
        </w:rPr>
        <w:t>　　6.5 蓝氢中国企业SWOT分析</w:t>
      </w:r>
      <w:r>
        <w:rPr>
          <w:rFonts w:hint="eastAsia"/>
        </w:rPr>
        <w:br/>
      </w:r>
      <w:r>
        <w:rPr>
          <w:rFonts w:hint="eastAsia"/>
        </w:rPr>
        <w:t>　　6.6 蓝氢行业发展分析---行业政策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蓝氢行业产业链简介</w:t>
      </w:r>
      <w:r>
        <w:rPr>
          <w:rFonts w:hint="eastAsia"/>
        </w:rPr>
        <w:br/>
      </w:r>
      <w:r>
        <w:rPr>
          <w:rFonts w:hint="eastAsia"/>
        </w:rPr>
        <w:t>　　7.2 蓝氢产业链分析-上游</w:t>
      </w:r>
      <w:r>
        <w:rPr>
          <w:rFonts w:hint="eastAsia"/>
        </w:rPr>
        <w:br/>
      </w:r>
      <w:r>
        <w:rPr>
          <w:rFonts w:hint="eastAsia"/>
        </w:rPr>
        <w:t>　　7.3 蓝氢产业链分析-中游</w:t>
      </w:r>
      <w:r>
        <w:rPr>
          <w:rFonts w:hint="eastAsia"/>
        </w:rPr>
        <w:br/>
      </w:r>
      <w:r>
        <w:rPr>
          <w:rFonts w:hint="eastAsia"/>
        </w:rPr>
        <w:t>　　7.4 蓝氢产业链分析-下游</w:t>
      </w:r>
      <w:r>
        <w:rPr>
          <w:rFonts w:hint="eastAsia"/>
        </w:rPr>
        <w:br/>
      </w:r>
      <w:r>
        <w:rPr>
          <w:rFonts w:hint="eastAsia"/>
        </w:rPr>
        <w:t>　　7.5 蓝氢行业采购模式</w:t>
      </w:r>
      <w:r>
        <w:rPr>
          <w:rFonts w:hint="eastAsia"/>
        </w:rPr>
        <w:br/>
      </w:r>
      <w:r>
        <w:rPr>
          <w:rFonts w:hint="eastAsia"/>
        </w:rPr>
        <w:t>　　7.6 蓝氢行业生产模式</w:t>
      </w:r>
      <w:r>
        <w:rPr>
          <w:rFonts w:hint="eastAsia"/>
        </w:rPr>
        <w:br/>
      </w:r>
      <w:r>
        <w:rPr>
          <w:rFonts w:hint="eastAsia"/>
        </w:rPr>
        <w:t>　　7.7 蓝氢行业销售模式及销售渠道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中国本土蓝氢产能、产量分析</w:t>
      </w:r>
      <w:r>
        <w:rPr>
          <w:rFonts w:hint="eastAsia"/>
        </w:rPr>
        <w:br/>
      </w:r>
      <w:r>
        <w:rPr>
          <w:rFonts w:hint="eastAsia"/>
        </w:rPr>
        <w:t>　　8.1 中国蓝氢供需现状及预测（2021-2032）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中国蓝氢进出口分析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不同应用蓝氢市场规模2021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中国市场主要厂商蓝氢销量（2021-2026）&amp;（千吨）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中国市场主要厂商蓝氢销量市场份额（2021-2026）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中国市场主要厂商蓝氢收入（2021-2026）&amp;（万元）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中国市场主要厂商蓝氢收入份额（2021-2026）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2025年中国主要生产商蓝氢收入排名（万元）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中国市场主要厂商蓝氢价格（2021-2026）&amp;（元/吨）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中国市场主要厂商蓝氢总部及产地分布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中国市场主要厂商成立时间及蓝氢商业化日期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中国市场主要厂商蓝氢产品类型及应用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2025年中国市场蓝氢主要厂商市场地位（第一梯队、第二梯队和第三梯队）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蓝氢市场投资、并购等现状分析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蓝氢销量（千吨）、收入（万元）、价格（元/吨）及毛利率（2021-2026）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蓝氢销量（千吨）、收入（万元）、价格（元/吨）及毛利率（2021-2026）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蓝氢生产基地、总部、竞争对手及市场地位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蓝氢产品规格、参数及市场应用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蓝氢销量（千吨）、收入（万元）、价格（元/吨）及毛利率（2021-2026）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中国市场不同产品类型蓝氢销量（2021-2026）&amp;（千吨）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中国市场不同产品类型蓝氢销量市场份额（2021-2026）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中国市场不同产品类型蓝氢销量预测（2027-2032）&amp;（千吨）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中国市场不同产品类型蓝氢销量市场份额预测（2027-2032）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中国市场不同产品类型蓝氢规模（2021-2026）&amp;（万元）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中国市场不同产品类型蓝氢规模市场份额（2021-2026）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中国市场不同产品类型蓝氢规模预测（2027-2032）&amp;（万元）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中国市场不同产品类型蓝氢规模市场份额预测（2027-2032）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中国市场不同应用蓝氢销量（2021-2026）&amp;（千吨）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38： 中国市场不同应用蓝氢销量市场份额（2021-2026）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中国市场不同应用蓝氢销量预测（2027-2032）&amp;（千吨）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中国市场不同应用蓝氢销量市场份额预测（2027-2032）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中国市场不同应用蓝氢规模（2021-2026）&amp;（万元）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中国市场不同应用蓝氢规模市场份额（2021-2026）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中国市场不同应用蓝氢规模预测（2027-2032）&amp;（万元）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中国市场不同应用蓝氢规模市场份额预测（2027-2032）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蓝氢行业发展分析---发展趋势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蓝氢行业发展分析---厂商壁垒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蓝氢行业发展分析---驱动因素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蓝氢行业发展分析---制约因素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蓝氢行业相关重点政策一览</w:t>
      </w:r>
      <w:r>
        <w:rPr>
          <w:rFonts w:hint="eastAsia"/>
        </w:rPr>
        <w:br/>
      </w:r>
      <w:r>
        <w:rPr>
          <w:rFonts w:hint="eastAsia"/>
        </w:rPr>
        <w:t>　　表 50： 蓝氢行业供应链分析</w:t>
      </w:r>
      <w:r>
        <w:rPr>
          <w:rFonts w:hint="eastAsia"/>
        </w:rPr>
        <w:br/>
      </w:r>
      <w:r>
        <w:rPr>
          <w:rFonts w:hint="eastAsia"/>
        </w:rPr>
        <w:t>　　表 51： 蓝氢上游原料供应商</w:t>
      </w:r>
      <w:r>
        <w:rPr>
          <w:rFonts w:hint="eastAsia"/>
        </w:rPr>
        <w:br/>
      </w:r>
      <w:r>
        <w:rPr>
          <w:rFonts w:hint="eastAsia"/>
        </w:rPr>
        <w:t>　　表 52： 蓝氢行业主要下游客户</w:t>
      </w:r>
      <w:r>
        <w:rPr>
          <w:rFonts w:hint="eastAsia"/>
        </w:rPr>
        <w:br/>
      </w:r>
      <w:r>
        <w:rPr>
          <w:rFonts w:hint="eastAsia"/>
        </w:rPr>
        <w:t>　　表 53： 蓝氢典型经销商</w:t>
      </w:r>
      <w:r>
        <w:rPr>
          <w:rFonts w:hint="eastAsia"/>
        </w:rPr>
        <w:br/>
      </w:r>
      <w:r>
        <w:rPr>
          <w:rFonts w:hint="eastAsia"/>
        </w:rPr>
        <w:t>　　表 54： 中国蓝氢产量、销量、进口量及出口量（2021-2026）&amp;（千吨）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中国蓝氢产量、销量、进口量及出口量预测（2027-2032）&amp;（千吨）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56： 中国市场蓝氢主要进口来源</w:t>
      </w:r>
      <w:r>
        <w:rPr>
          <w:rFonts w:hint="eastAsia"/>
        </w:rPr>
        <w:br/>
      </w:r>
      <w:r>
        <w:rPr>
          <w:rFonts w:hint="eastAsia"/>
        </w:rPr>
        <w:t>　　表 57： 中国市场蓝氢主要出口目的地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天然气重整制氢+CCS产品图片</w:t>
      </w:r>
      <w:r>
        <w:rPr>
          <w:rFonts w:hint="eastAsia"/>
        </w:rPr>
        <w:br/>
      </w:r>
      <w:r>
        <w:rPr>
          <w:rFonts w:hint="eastAsia"/>
        </w:rPr>
        <w:t>　　图 4： 煤气化制氢+CCS产品图片</w:t>
      </w:r>
      <w:r>
        <w:rPr>
          <w:rFonts w:hint="eastAsia"/>
        </w:rPr>
        <w:br/>
      </w:r>
      <w:r>
        <w:rPr>
          <w:rFonts w:hint="eastAsia"/>
        </w:rPr>
        <w:t>　　图 5： 中国不同应用蓝氢市场份额2025 &amp; 2032</w:t>
      </w:r>
      <w:r>
        <w:rPr>
          <w:rFonts w:hint="eastAsia"/>
        </w:rPr>
        <w:br/>
      </w:r>
      <w:r>
        <w:rPr>
          <w:rFonts w:hint="eastAsia"/>
        </w:rPr>
        <w:t>　　图 6： 炼油</w:t>
      </w:r>
      <w:r>
        <w:rPr>
          <w:rFonts w:hint="eastAsia"/>
        </w:rPr>
        <w:br/>
      </w:r>
      <w:r>
        <w:rPr>
          <w:rFonts w:hint="eastAsia"/>
        </w:rPr>
        <w:t>　　图 7： 氨生产</w:t>
      </w:r>
      <w:r>
        <w:rPr>
          <w:rFonts w:hint="eastAsia"/>
        </w:rPr>
        <w:br/>
      </w:r>
      <w:r>
        <w:rPr>
          <w:rFonts w:hint="eastAsia"/>
        </w:rPr>
        <w:t>　　图 8： 钢铁生产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中国市场蓝氢市场规模，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中国市场蓝氢收入及增长率（2021-2032）&amp;（万元）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中国市场蓝氢销量及增长率（2021-2032）&amp;（千吨）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2025年中国市场主要厂商蓝氢销量市场份额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2025年中国市场主要厂商蓝氢收入市场份额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2025年中国市场前五大厂商蓝氢市场份额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2025年中国市场蓝氢第一梯队、第二梯队和第三梯队厂商（品牌）及市场份额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中国市场不同产品类型蓝氢价格走势（2021-2032）&amp;（元/吨）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中国市场不同应用蓝氢价格走势（2021-2032）&amp;（元/吨）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蓝氢中国企业SWOT分析</w:t>
      </w:r>
      <w:r>
        <w:rPr>
          <w:rFonts w:hint="eastAsia"/>
        </w:rPr>
        <w:br/>
      </w:r>
      <w:r>
        <w:rPr>
          <w:rFonts w:hint="eastAsia"/>
        </w:rPr>
        <w:t>　　图 20： 蓝氢产业链</w:t>
      </w:r>
      <w:r>
        <w:rPr>
          <w:rFonts w:hint="eastAsia"/>
        </w:rPr>
        <w:br/>
      </w:r>
      <w:r>
        <w:rPr>
          <w:rFonts w:hint="eastAsia"/>
        </w:rPr>
        <w:t>　　图 21： 蓝氢行业采购模式分析</w:t>
      </w:r>
      <w:r>
        <w:rPr>
          <w:rFonts w:hint="eastAsia"/>
        </w:rPr>
        <w:br/>
      </w:r>
      <w:r>
        <w:rPr>
          <w:rFonts w:hint="eastAsia"/>
        </w:rPr>
        <w:t>　　图 22： 蓝氢行业生产模式分析</w:t>
      </w:r>
      <w:r>
        <w:rPr>
          <w:rFonts w:hint="eastAsia"/>
        </w:rPr>
        <w:br/>
      </w:r>
      <w:r>
        <w:rPr>
          <w:rFonts w:hint="eastAsia"/>
        </w:rPr>
        <w:t>　　图 23： 蓝氢行业销售模式分析</w:t>
      </w:r>
      <w:r>
        <w:rPr>
          <w:rFonts w:hint="eastAsia"/>
        </w:rPr>
        <w:br/>
      </w:r>
      <w:r>
        <w:rPr>
          <w:rFonts w:hint="eastAsia"/>
        </w:rPr>
        <w:t>　　图 24： 中国蓝氢产能、产量、产能利用率及发展趋势（2021-2032）&amp;（千吨）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中国蓝氢产量、市场需求量及发展趋势（2021-2032）&amp;（千吨）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aa585d0b24ac2" w:history="1">
        <w:r>
          <w:rPr>
            <w:rStyle w:val="Hyperlink"/>
          </w:rPr>
          <w:t>中国蓝氢行业市场分析及发展前景预测报告（2026-2032年）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aa585d0b24ac2" w:history="1">
        <w:r>
          <w:rPr>
            <w:rStyle w:val="Hyperlink"/>
          </w:rPr>
          <w:t>https://www.20087.com/6/61/LanQingXianZhuangYuQianJingFenXi.html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热点：蓝氢和绿氢的区别、蓝氢和绿氢的区别、氢能源发展现状与趋势、什么是灰氢,绿氢和蓝氢、绿氢用途、蓝氢灵水杯有什么作用和功效、氢能源电池的原理是什么、蓝氢能源国际有限公司、氢能国家战略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a58ccf33c4741" w:history="1">
      <w:r>
        <w:rPr>
          <w:rStyle w:val="Hyperlink"/>
        </w:rPr>
        <w:t>中国蓝氢行业市场分析及发展前景预测报告（2026-2032年）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anQingXianZhuangYuQianJingFenXi.html" TargetMode="External" Id="R49daa585d0b2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anQingXianZhuangYuQianJingFenXi.html" TargetMode="External" Id="Rc40a58ccf33c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2025-11-27T00:35:12Z</dcterms:created>
  <dcterms:modified xsi:type="dcterms:W3CDTF">2025-11-27T01:35:12Z</dcterms:modified>
  <dc:subject>中国蓝氢行业市场分析及发展前景预测报告（2026-2032年）</dc:subject>
  <dc:title>中国蓝氢行业市场分析及发展前景预测报告（2026-2032年）</dc:title>
  <cp:keywords>中国蓝氢行业市场分析及发展前景预测报告（2026-2032年）</cp:keywords>
  <dc:description>中国蓝氢行业市场分析及发展前景预测报告（2026-2032年）</dc:description>
</cp:coreProperties>
</file>