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ec337d514a18" w:history="1">
              <w:r>
                <w:rPr>
                  <w:rStyle w:val="Hyperlink"/>
                </w:rPr>
                <w:t>2025-2031年中国三级螺纹钢市场现状深度调研与发展趋势报告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ec337d514a18" w:history="1">
              <w:r>
                <w:rPr>
                  <w:rStyle w:val="Hyperlink"/>
                </w:rPr>
                <w:t>2025-2031年中国三级螺纹钢市场现状深度调研与发展趋势报告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7ec337d514a18" w:history="1">
                <w:r>
                  <w:rPr>
                    <w:rStyle w:val="Hyperlink"/>
                  </w:rPr>
                  <w:t>https://www.20087.com/7/01/SanJiLuoWenGangFaZhanQuShiYuCe.html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广泛应用于建筑和基础设施建设的建筑材料，因其较高的强度和良好的焊接性能而备受青睐。近年来，随着建筑行业的持续发展和技术的进步，三级螺纹钢的生产标准和质量控制体系不断完善。当前市场上，三级螺纹钢不仅在力学性能、耐腐蚀性方面有所提升，还在生产工艺、节能环保方面实现了突破。例如，一些生产商采用了先进的连铸连轧技术和余热回收系统，提高了生产效率并减少了能耗。</w:t>
      </w:r>
      <w:r>
        <w:rPr>
          <w:rFonts w:hint="eastAsia"/>
        </w:rPr>
        <w:br/>
      </w:r>
      <w:r>
        <w:rPr>
          <w:rFonts w:hint="eastAsia"/>
        </w:rPr>
        <w:t>　　未来，三级螺纹钢市场将朝着更高效、更环保、更安全的方向发展。一方面，随着新材料和新技术的应用，三级螺纹钢将采用更先进的生产工艺，提高钢材的综合性能，满足更高强度等级和更复杂设计的要求。另一方面，随着可持续发展理念的推广，三级螺纹钢的生产将更加注重全生命周期内的环境友好性，包括节能减排、资源循环利用等。此外，随着建筑行业对安全性的重视，三级螺纹钢的质量标准将进一步提高，确保建筑结构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7ec337d514a18" w:history="1">
        <w:r>
          <w:rPr>
            <w:rStyle w:val="Hyperlink"/>
          </w:rPr>
          <w:t>2025-2031年中国三级螺纹钢市场现状深度调研与发展趋势报告</w:t>
        </w:r>
      </w:hyperlink>
      <w:r>
        <w:rPr>
          <w:rFonts w:hint="eastAsia"/>
        </w:rPr>
        <w:t>》系统分析了我国三级螺纹钢行业的市场规模、市场需求及价格动态，深入探讨了三级螺纹钢产业链结构与发展特点。报告对三级螺纹钢细分市场进行了详细剖析，基于科学数据预测了市场前景及未来发展趋势，同时聚焦三级螺纹钢重点企业，评估了品牌影响力、市场竞争力及行业集中度变化。通过专业分析与客观洞察，报告为投资者、产业链相关企业及政府决策部门提供了重要参考，是把握三级螺纹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三级螺纹钢产业概述</w:t>
      </w:r>
      <w:r>
        <w:rPr>
          <w:rFonts w:hint="eastAsia"/>
        </w:rPr>
        <w:br/>
      </w:r>
      <w:r>
        <w:rPr>
          <w:rFonts w:hint="eastAsia"/>
        </w:rPr>
        <w:t>　　　　一、三级螺纹钢定义</w:t>
      </w:r>
      <w:r>
        <w:rPr>
          <w:rFonts w:hint="eastAsia"/>
        </w:rPr>
        <w:br/>
      </w:r>
      <w:r>
        <w:rPr>
          <w:rFonts w:hint="eastAsia"/>
        </w:rPr>
        <w:t>　　　　二、三级螺纹钢分类</w:t>
      </w:r>
      <w:r>
        <w:rPr>
          <w:rFonts w:hint="eastAsia"/>
        </w:rPr>
        <w:br/>
      </w:r>
      <w:r>
        <w:rPr>
          <w:rFonts w:hint="eastAsia"/>
        </w:rPr>
        <w:t>　　　　三、三级螺纹钢用途</w:t>
      </w:r>
      <w:r>
        <w:rPr>
          <w:rFonts w:hint="eastAsia"/>
        </w:rPr>
        <w:br/>
      </w:r>
      <w:r>
        <w:rPr>
          <w:rFonts w:hint="eastAsia"/>
        </w:rPr>
        <w:t>　　　　四、三级螺纹钢经营模式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全球及中国三级螺纹钢市场分析</w:t>
      </w:r>
      <w:r>
        <w:rPr>
          <w:rFonts w:hint="eastAsia"/>
        </w:rPr>
        <w:br/>
      </w:r>
      <w:r>
        <w:rPr>
          <w:rFonts w:hint="eastAsia"/>
        </w:rPr>
        <w:t>　　第一节 三级螺纹钢行业国际市场分析</w:t>
      </w:r>
      <w:r>
        <w:rPr>
          <w:rFonts w:hint="eastAsia"/>
        </w:rPr>
        <w:br/>
      </w:r>
      <w:r>
        <w:rPr>
          <w:rFonts w:hint="eastAsia"/>
        </w:rPr>
        <w:t>　　　　一、三级螺纹钢重点生产企业</w:t>
      </w:r>
      <w:r>
        <w:rPr>
          <w:rFonts w:hint="eastAsia"/>
        </w:rPr>
        <w:br/>
      </w:r>
      <w:r>
        <w:rPr>
          <w:rFonts w:hint="eastAsia"/>
        </w:rPr>
        <w:t>　　　　二、三级螺纹钢产品技术动态</w:t>
      </w:r>
      <w:r>
        <w:rPr>
          <w:rFonts w:hint="eastAsia"/>
        </w:rPr>
        <w:br/>
      </w:r>
      <w:r>
        <w:rPr>
          <w:rFonts w:hint="eastAsia"/>
        </w:rPr>
        <w:t>　　　　三、三级螺纹钢竞争格局分析</w:t>
      </w:r>
      <w:r>
        <w:rPr>
          <w:rFonts w:hint="eastAsia"/>
        </w:rPr>
        <w:br/>
      </w:r>
      <w:r>
        <w:rPr>
          <w:rFonts w:hint="eastAsia"/>
        </w:rPr>
        <w:t>　　　　四、三级螺纹钢国际市场前景</w:t>
      </w:r>
      <w:r>
        <w:rPr>
          <w:rFonts w:hint="eastAsia"/>
        </w:rPr>
        <w:br/>
      </w:r>
      <w:r>
        <w:rPr>
          <w:rFonts w:hint="eastAsia"/>
        </w:rPr>
        <w:t>　　第二节 三级螺纹钢行业国内市场分析</w:t>
      </w:r>
      <w:r>
        <w:rPr>
          <w:rFonts w:hint="eastAsia"/>
        </w:rPr>
        <w:br/>
      </w:r>
      <w:r>
        <w:rPr>
          <w:rFonts w:hint="eastAsia"/>
        </w:rPr>
        <w:t>　　　　一、三级螺纹钢国内市场现状</w:t>
      </w:r>
      <w:r>
        <w:rPr>
          <w:rFonts w:hint="eastAsia"/>
        </w:rPr>
        <w:br/>
      </w:r>
      <w:r>
        <w:rPr>
          <w:rFonts w:hint="eastAsia"/>
        </w:rPr>
        <w:t>　　　　二、三级螺纹钢产品技术动态</w:t>
      </w:r>
      <w:r>
        <w:rPr>
          <w:rFonts w:hint="eastAsia"/>
        </w:rPr>
        <w:br/>
      </w:r>
      <w:r>
        <w:rPr>
          <w:rFonts w:hint="eastAsia"/>
        </w:rPr>
        <w:t>　　　　三、三级螺纹钢竞争格局分析</w:t>
      </w:r>
      <w:r>
        <w:rPr>
          <w:rFonts w:hint="eastAsia"/>
        </w:rPr>
        <w:br/>
      </w:r>
      <w:r>
        <w:rPr>
          <w:rFonts w:hint="eastAsia"/>
        </w:rPr>
        <w:t>　　　　四、三级螺纹钢国内需求现状</w:t>
      </w:r>
      <w:r>
        <w:rPr>
          <w:rFonts w:hint="eastAsia"/>
        </w:rPr>
        <w:br/>
      </w:r>
      <w:r>
        <w:rPr>
          <w:rFonts w:hint="eastAsia"/>
        </w:rPr>
        <w:t>　　　　五、三级螺纹钢国内市场趋势</w:t>
      </w:r>
      <w:r>
        <w:rPr>
          <w:rFonts w:hint="eastAsia"/>
        </w:rPr>
        <w:br/>
      </w:r>
      <w:r>
        <w:rPr>
          <w:rFonts w:hint="eastAsia"/>
        </w:rPr>
        <w:t>　　第三节 三级螺纹钢国内外市场对比分析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2025年三级螺纹钢市场环境分析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三级螺纹钢行业相关政策分析</w:t>
      </w:r>
      <w:r>
        <w:rPr>
          <w:rFonts w:hint="eastAsia"/>
        </w:rPr>
        <w:br/>
      </w:r>
      <w:r>
        <w:rPr>
          <w:rFonts w:hint="eastAsia"/>
        </w:rPr>
        <w:t>　　　　一、三级螺纹钢行业监管体制</w:t>
      </w:r>
      <w:r>
        <w:rPr>
          <w:rFonts w:hint="eastAsia"/>
        </w:rPr>
        <w:br/>
      </w:r>
      <w:r>
        <w:rPr>
          <w:rFonts w:hint="eastAsia"/>
        </w:rPr>
        <w:t>　　　　二、三级螺纹钢行业政策分析</w:t>
      </w:r>
      <w:r>
        <w:rPr>
          <w:rFonts w:hint="eastAsia"/>
        </w:rPr>
        <w:br/>
      </w:r>
      <w:r>
        <w:rPr>
          <w:rFonts w:hint="eastAsia"/>
        </w:rPr>
        <w:t>　　　　三、三级螺纹钢相关标准分析</w:t>
      </w:r>
      <w:r>
        <w:rPr>
          <w:rFonts w:hint="eastAsia"/>
        </w:rPr>
        <w:br/>
      </w:r>
      <w:r>
        <w:rPr>
          <w:rFonts w:hint="eastAsia"/>
        </w:rPr>
        <w:t>　　　　四、三级螺纹钢产业政策趋势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三级螺纹钢技术工艺及成本结构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一、三级螺纹钢产品技术</w:t>
      </w:r>
      <w:r>
        <w:rPr>
          <w:rFonts w:hint="eastAsia"/>
        </w:rPr>
        <w:br/>
      </w:r>
      <w:r>
        <w:rPr>
          <w:rFonts w:hint="eastAsia"/>
        </w:rPr>
        <w:t>　　　　二、三级螺纹钢技术工艺分析</w:t>
      </w:r>
      <w:r>
        <w:rPr>
          <w:rFonts w:hint="eastAsia"/>
        </w:rPr>
        <w:br/>
      </w:r>
      <w:r>
        <w:rPr>
          <w:rFonts w:hint="eastAsia"/>
        </w:rPr>
        <w:t>　　　　三、三级螺纹钢成本结构分析</w:t>
      </w:r>
      <w:r>
        <w:rPr>
          <w:rFonts w:hint="eastAsia"/>
        </w:rPr>
        <w:br/>
      </w:r>
      <w:r>
        <w:rPr>
          <w:rFonts w:hint="eastAsia"/>
        </w:rPr>
        <w:t>　　　　四、三级螺纹钢技术发展趋势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2020-2025年三级螺纹钢所属行业市场供需分析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一、2020-2025年三级螺纹钢产能产量统计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二、2020-2025年三级螺纹钢产量及市场份额（企业细分）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三、2020-2025年三级螺纹钢产值及市场份额（企业细分）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四、2020-2025年三级螺纹钢需求情况分析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五、2020-2025年三级螺纹钢需求市场份额（应用领域细分）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六、2020-2025年三级螺纹钢平均价格、毛利率分析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七、2020-2025年三级螺纹钢进口、出口情况分析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2025-2031年三级螺纹钢所属行业市场供需前景预测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一、2025-2031年三级螺纹钢产量预测</w:t>
      </w:r>
      <w:r>
        <w:rPr>
          <w:rFonts w:hint="eastAsia"/>
        </w:rPr>
        <w:br/>
      </w:r>
      <w:r>
        <w:rPr>
          <w:rFonts w:hint="eastAsia"/>
        </w:rPr>
        <w:t>　　　　二、2025-2031年三级螺纹钢需求预测</w:t>
      </w:r>
      <w:r>
        <w:rPr>
          <w:rFonts w:hint="eastAsia"/>
        </w:rPr>
        <w:br/>
      </w:r>
      <w:r>
        <w:rPr>
          <w:rFonts w:hint="eastAsia"/>
        </w:rPr>
        <w:t>　　　　三、2025-2031年三级螺纹钢价格预测</w:t>
      </w:r>
      <w:r>
        <w:rPr>
          <w:rFonts w:hint="eastAsia"/>
        </w:rPr>
        <w:br/>
      </w:r>
      <w:r>
        <w:rPr>
          <w:rFonts w:hint="eastAsia"/>
        </w:rPr>
        <w:t>　　　　四、2025-2031年三级螺纹钢出口预测</w:t>
      </w:r>
      <w:r>
        <w:rPr>
          <w:rFonts w:hint="eastAsia"/>
        </w:rPr>
        <w:br/>
      </w:r>
      <w:r>
        <w:rPr>
          <w:rFonts w:hint="eastAsia"/>
        </w:rPr>
        <w:t>　　　　五、2025-2031年三级螺纹钢市场前景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三级螺纹钢市场波特五力竞争分析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三级螺纹钢标杆企业研究分析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三级螺纹钢产业链及供应商联系方式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三级螺纹钢产业链分析</w:t>
      </w:r>
      <w:r>
        <w:rPr>
          <w:rFonts w:hint="eastAsia"/>
        </w:rPr>
        <w:br/>
      </w:r>
      <w:r>
        <w:rPr>
          <w:rFonts w:hint="eastAsia"/>
        </w:rPr>
        <w:t>　　　　一、三级螺纹钢供应链关系分析</w:t>
      </w:r>
      <w:r>
        <w:rPr>
          <w:rFonts w:hint="eastAsia"/>
        </w:rPr>
        <w:br/>
      </w:r>
      <w:r>
        <w:rPr>
          <w:rFonts w:hint="eastAsia"/>
        </w:rPr>
        <w:t>　　　　二、三级螺纹钢原料及价格分析</w:t>
      </w:r>
      <w:r>
        <w:rPr>
          <w:rFonts w:hint="eastAsia"/>
        </w:rPr>
        <w:br/>
      </w:r>
      <w:r>
        <w:rPr>
          <w:rFonts w:hint="eastAsia"/>
        </w:rPr>
        <w:t>　　　　三、三级螺纹钢需求及应用领域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中^智^林^－三级螺纹钢产业链供应商联系方式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一、三级螺纹钢原料供应商及联系方式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二、三级螺纹钢主要供应商及联系方式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三、三级螺纹钢客户买家及联系方式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三级螺纹钢营销模式及渠道分析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一、三级螺纹钢直销模式分析</w:t>
      </w:r>
      <w:r>
        <w:rPr>
          <w:rFonts w:hint="eastAsia"/>
        </w:rPr>
        <w:br/>
      </w:r>
      <w:r>
        <w:rPr>
          <w:rFonts w:hint="eastAsia"/>
        </w:rPr>
        <w:t>　　　　二、三级螺纹钢代理销售模式</w:t>
      </w:r>
      <w:r>
        <w:rPr>
          <w:rFonts w:hint="eastAsia"/>
        </w:rPr>
        <w:br/>
      </w:r>
      <w:r>
        <w:rPr>
          <w:rFonts w:hint="eastAsia"/>
        </w:rPr>
        <w:t>　　　　三、三级螺纹钢网络销售模式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三级螺纹钢行业投资策略及建议</w:t>
      </w:r>
      <w:r>
        <w:rPr>
          <w:rFonts w:hint="eastAsia"/>
        </w:rPr>
        <w:br/>
      </w:r>
      <w:r>
        <w:rPr>
          <w:rFonts w:hint="eastAsia"/>
        </w:rPr>
        <w:t>　　　　一、三级螺纹钢行业投资环境</w:t>
      </w:r>
      <w:r>
        <w:rPr>
          <w:rFonts w:hint="eastAsia"/>
        </w:rPr>
        <w:br/>
      </w:r>
      <w:r>
        <w:rPr>
          <w:rFonts w:hint="eastAsia"/>
        </w:rPr>
        <w:t>　　　　二、三级螺纹钢行业投资壁垒</w:t>
      </w:r>
      <w:r>
        <w:rPr>
          <w:rFonts w:hint="eastAsia"/>
        </w:rPr>
        <w:br/>
      </w:r>
      <w:r>
        <w:rPr>
          <w:rFonts w:hint="eastAsia"/>
        </w:rPr>
        <w:t>　　　　三、三级螺纹钢行业投资风险</w:t>
      </w:r>
      <w:r>
        <w:rPr>
          <w:rFonts w:hint="eastAsia"/>
        </w:rPr>
        <w:br/>
      </w:r>
      <w:r>
        <w:rPr>
          <w:rFonts w:hint="eastAsia"/>
        </w:rPr>
        <w:t>　　　　四、三级螺纹钢项目投资策略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三级螺纹钢产品图片</w:t>
      </w:r>
      <w:r>
        <w:rPr>
          <w:rFonts w:hint="eastAsia"/>
        </w:rPr>
        <w:br/>
      </w:r>
      <w:r>
        <w:rPr>
          <w:rFonts w:hint="eastAsia"/>
        </w:rPr>
        <w:t>　　图表 三级螺纹钢产品分类</w:t>
      </w:r>
      <w:r>
        <w:rPr>
          <w:rFonts w:hint="eastAsia"/>
        </w:rPr>
        <w:br/>
      </w:r>
      <w:r>
        <w:rPr>
          <w:rFonts w:hint="eastAsia"/>
        </w:rPr>
        <w:t>　　图表 三级螺纹钢产品应用领域</w:t>
      </w:r>
      <w:r>
        <w:rPr>
          <w:rFonts w:hint="eastAsia"/>
        </w:rPr>
        <w:br/>
      </w:r>
      <w:r>
        <w:rPr>
          <w:rFonts w:hint="eastAsia"/>
        </w:rPr>
        <w:t>　　图表 三级螺纹钢产业链示意图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2020-2025年中国三级螺纹钢产量变化趋势图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2025年中国三级螺纹钢主要企业产能产量统计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2020-2025年中国三级螺纹钢需求量变化趋势图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2025-2031年中国三级螺纹钢产量预测趋势图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2025-2031年中国三级螺纹钢需求量与趋势图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ec337d514a18" w:history="1">
        <w:r>
          <w:rPr>
            <w:rStyle w:val="Hyperlink"/>
          </w:rPr>
          <w:t>2025-2031年中国三级螺纹钢市场现状深度调研与发展趋势报告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7ec337d514a18" w:history="1">
        <w:r>
          <w:rPr>
            <w:rStyle w:val="Hyperlink"/>
          </w:rPr>
          <w:t>https://www.20087.com/7/01/SanJiLuoWenGangFaZhanQuShiYuCe.html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Φ表示什么钢筋、三级螺纹钢符号复制、2023螺纹钢今日价格一览表及图片、三级螺纹钢多少钱一吨、钢筋符号粘贴、三级螺纹钢筋符号怎么打出来、三级螺纹钢符号表示怎么打、三级螺纹钢每米多重、螺纹钢三级规格型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cc52e45b4b27" w:history="1">
      <w:r>
        <w:rPr>
          <w:rStyle w:val="Hyperlink"/>
        </w:rPr>
        <w:t>2025-2031年中国三级螺纹钢市场现状深度调研与发展趋势报告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anJiLuoWenGangFaZhanQuShiYuCe.html" TargetMode="External" Id="R1eb7ec337d5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anJiLuoWenGangFaZhanQuShiYuCe.html" TargetMode="External" Id="R3c1fcc52e45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2025-05-06T00:29:00Z</dcterms:created>
  <dcterms:modified xsi:type="dcterms:W3CDTF">2025-05-06T01:29:00Z</dcterms:modified>
  <dc:subject>2025-2031年中国三级螺纹钢市场现状深度调研与发展趋势报告</dc:subject>
  <dc:title>2025-2031年中国三级螺纹钢市场现状深度调研与发展趋势报告</dc:title>
  <cp:keywords>2025-2031年中国三级螺纹钢市场现状深度调研与发展趋势报告</cp:keywords>
  <dc:description>2025-2031年中国三级螺纹钢市场现状深度调研与发展趋势报告</dc:description>
</cp:coreProperties>
</file>