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e453c740a4d05" w:history="1">
              <w:r>
                <w:rPr>
                  <w:rStyle w:val="Hyperlink"/>
                </w:rPr>
                <w:t>2024-2030年中国中间相碳微球行业分析与发展前景预测报告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e453c740a4d05" w:history="1">
              <w:r>
                <w:rPr>
                  <w:rStyle w:val="Hyperlink"/>
                </w:rPr>
                <w:t>2024-2030年中国中间相碳微球行业分析与发展前景预测报告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e453c740a4d05" w:history="1">
                <w:r>
                  <w:rPr>
                    <w:rStyle w:val="Hyperlink"/>
                  </w:rPr>
                  <w:t>https://www.20087.com/7/61/ZhongJianXiangTanWeiQiuShiChangQianJing.html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相碳微球（MCMB），作为一种高性能碳材料，具有高比表面积、高导电性和良好的热稳定性，是锂离子电池负极材料的理想选择。近年来，随着电动汽车和储能市场的爆发式增长，对高能量密度和长寿命电池的需求激增，推动了中间相碳微球的技术创新和产能扩张。同时，合成工艺的优化和表面改性技术的应用，提高了中间相碳微球的循环稳定性和倍率性能，增强了电池的整体性能。</w:t>
      </w:r>
      <w:r>
        <w:rPr>
          <w:rFonts w:hint="eastAsia"/>
        </w:rPr>
        <w:br/>
      </w:r>
      <w:r>
        <w:rPr>
          <w:rFonts w:hint="eastAsia"/>
        </w:rPr>
        <w:t>　　未来，中间相碳微球将朝着多元化和高性能化发展。一方面，通过材料复合和结构设计，开发出具有更高容量和更快充放电速率的新型碳材料，满足下一代电池技术的需求。另一方面，随着固态电池和钠离子电池的研发进展，中间相碳微球将探索在新型电池体系中的应用潜力，拓宽其市场空间。此外，随着智能制造和自动化技术的引入，中间相碳微球的生产将更加高效和可控，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e453c740a4d05" w:history="1">
        <w:r>
          <w:rPr>
            <w:rStyle w:val="Hyperlink"/>
          </w:rPr>
          <w:t>2024-2030年中国中间相碳微球行业分析与发展前景预测报告</w:t>
        </w:r>
      </w:hyperlink>
      <w:r>
        <w:rPr>
          <w:rFonts w:hint="eastAsia"/>
        </w:rPr>
        <w:t>》依据国家统计局、发改委及中间相碳微球相关协会等的数据资料，深入研究了中间相碳微球行业的现状，包括中间相碳微球市场需求、市场规模及产业链状况。中间相碳微球报告分析了中间相碳微球的价格波动、各细分市场的动态，以及重点企业的经营状况。同时，报告对中间相碳微球市场前景及发展趋势进行了科学预测，揭示了潜在的市场需求和投资机会，也指出了中间相碳微球行业内可能的风险。此外，中间相碳微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中间相碳微球行业界定</w:t>
      </w:r>
      <w:r>
        <w:rPr>
          <w:rFonts w:hint="eastAsia"/>
        </w:rPr>
        <w:br/>
      </w:r>
      <w:r>
        <w:rPr>
          <w:rFonts w:hint="eastAsia"/>
        </w:rPr>
        <w:t>　　第一节 中间相碳微球行业定义</w:t>
      </w:r>
      <w:r>
        <w:rPr>
          <w:rFonts w:hint="eastAsia"/>
        </w:rPr>
        <w:br/>
      </w:r>
      <w:r>
        <w:rPr>
          <w:rFonts w:hint="eastAsia"/>
        </w:rPr>
        <w:t>　　第二节 中间相碳微球行业特点分析</w:t>
      </w:r>
      <w:r>
        <w:rPr>
          <w:rFonts w:hint="eastAsia"/>
        </w:rPr>
        <w:br/>
      </w:r>
      <w:r>
        <w:rPr>
          <w:rFonts w:hint="eastAsia"/>
        </w:rPr>
        <w:t>　　第三节 中间相碳微球行业发展历程</w:t>
      </w:r>
      <w:r>
        <w:rPr>
          <w:rFonts w:hint="eastAsia"/>
        </w:rPr>
        <w:br/>
      </w:r>
      <w:r>
        <w:rPr>
          <w:rFonts w:hint="eastAsia"/>
        </w:rPr>
        <w:t>　　第四节 中间相碳微球产业链分析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2023-2024年全球中间相碳微球行业发展态势分析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全球中间相碳微球行业总体情况</w:t>
      </w:r>
      <w:r>
        <w:rPr>
          <w:rFonts w:hint="eastAsia"/>
        </w:rPr>
        <w:br/>
      </w:r>
      <w:r>
        <w:rPr>
          <w:rFonts w:hint="eastAsia"/>
        </w:rPr>
        <w:t>　　第二节 中间相碳微球行业重点国家、地区市场分析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全球中间相碳微球行业发展前景预测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2023-2024年中国中间相碳微球行业发展环境分析</w:t>
      </w:r>
      <w:r>
        <w:rPr>
          <w:rFonts w:hint="eastAsia"/>
        </w:rPr>
        <w:br/>
      </w:r>
      <w:r>
        <w:rPr>
          <w:rFonts w:hint="eastAsia"/>
        </w:rPr>
        <w:t>　　第一节 中间相碳微球行业经济环境分析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中间相碳微球行业政策环境分析</w:t>
      </w:r>
      <w:r>
        <w:rPr>
          <w:rFonts w:hint="eastAsia"/>
        </w:rPr>
        <w:br/>
      </w:r>
      <w:r>
        <w:rPr>
          <w:rFonts w:hint="eastAsia"/>
        </w:rPr>
        <w:t>　　　　一、中间相碳微球行业相关政策</w:t>
      </w:r>
      <w:r>
        <w:rPr>
          <w:rFonts w:hint="eastAsia"/>
        </w:rPr>
        <w:br/>
      </w:r>
      <w:r>
        <w:rPr>
          <w:rFonts w:hint="eastAsia"/>
        </w:rPr>
        <w:t>　　　　二、中间相碳微球行业相关标准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2023-2024年中间相碳微球行业技术发展现状及趋势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当前我国中间相碳微球技术发展现状</w:t>
      </w:r>
      <w:r>
        <w:rPr>
          <w:rFonts w:hint="eastAsia"/>
        </w:rPr>
        <w:br/>
      </w:r>
      <w:r>
        <w:rPr>
          <w:rFonts w:hint="eastAsia"/>
        </w:rPr>
        <w:t>　　第二节 中外中间相碳微球技术差距及产生差距的主要原因分析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提高我国中间相碳微球技术的对策</w:t>
      </w:r>
      <w:r>
        <w:rPr>
          <w:rFonts w:hint="eastAsia"/>
        </w:rPr>
        <w:br/>
      </w:r>
      <w:r>
        <w:rPr>
          <w:rFonts w:hint="eastAsia"/>
        </w:rPr>
        <w:t>　　第四节 我国中间相碳微球研发、设计发展趋势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中国中间相碳微球行业市场供需状况分析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中国中间相碳微球行业市场规模情况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中国中间相碳微球行业市场需求状况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一、2019-2024年中间相碳微球行业市场需求情况</w:t>
      </w:r>
      <w:r>
        <w:rPr>
          <w:rFonts w:hint="eastAsia"/>
        </w:rPr>
        <w:br/>
      </w:r>
      <w:r>
        <w:rPr>
          <w:rFonts w:hint="eastAsia"/>
        </w:rPr>
        <w:t>　　　　二、中间相碳微球行业市场需求特点分析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三、2024-2030年中间相碳微球行业市场需求预测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中国中间相碳微球行业市场供给状况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一、2019-2024年中间相碳微球行业市场供给情况</w:t>
      </w:r>
      <w:r>
        <w:rPr>
          <w:rFonts w:hint="eastAsia"/>
        </w:rPr>
        <w:br/>
      </w:r>
      <w:r>
        <w:rPr>
          <w:rFonts w:hint="eastAsia"/>
        </w:rPr>
        <w:t>　　　　二、中间相碳微球行业市场供给特点分析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三、2024-2030年中间相碳微球行业市场供给预测</w:t>
      </w:r>
      <w:r>
        <w:rPr>
          <w:rFonts w:hint="eastAsia"/>
        </w:rPr>
        <w:br/>
      </w:r>
      <w:r>
        <w:rPr>
          <w:rFonts w:hint="eastAsia"/>
        </w:rPr>
        <w:t>　　第四节 中间相碳微球行业市场供需平衡状况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中国中间相碳微球行业进出口情况分析</w:t>
      </w:r>
      <w:r>
        <w:rPr>
          <w:rFonts w:hint="eastAsia"/>
        </w:rPr>
        <w:br/>
      </w:r>
      <w:r>
        <w:rPr>
          <w:rFonts w:hint="eastAsia"/>
        </w:rPr>
        <w:t>　　第一节 中间相碳微球行业出口情况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一、2019-2024年中间相碳微球行业出口情况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三、2024-2030年中间相碳微球行业出口情况预测</w:t>
      </w:r>
      <w:r>
        <w:rPr>
          <w:rFonts w:hint="eastAsia"/>
        </w:rPr>
        <w:br/>
      </w:r>
      <w:r>
        <w:rPr>
          <w:rFonts w:hint="eastAsia"/>
        </w:rPr>
        <w:t>　　第二节 中间相碳微球行业进口情况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一、2019-2024年中间相碳微球行业进口情况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三、2024-2030年中间相碳微球行业进口情况预测</w:t>
      </w:r>
      <w:r>
        <w:rPr>
          <w:rFonts w:hint="eastAsia"/>
        </w:rPr>
        <w:br/>
      </w:r>
      <w:r>
        <w:rPr>
          <w:rFonts w:hint="eastAsia"/>
        </w:rPr>
        <w:t>　　第三节 中间相碳微球行业进出口面临的挑战及对策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2023-2024年中国中间相碳微球行业产品价格监测</w:t>
      </w:r>
      <w:r>
        <w:rPr>
          <w:rFonts w:hint="eastAsia"/>
        </w:rPr>
        <w:br/>
      </w:r>
      <w:r>
        <w:rPr>
          <w:rFonts w:hint="eastAsia"/>
        </w:rPr>
        <w:t>　　　　一、中间相碳微球市场价格特征</w:t>
      </w:r>
      <w:r>
        <w:rPr>
          <w:rFonts w:hint="eastAsia"/>
        </w:rPr>
        <w:br/>
      </w:r>
      <w:r>
        <w:rPr>
          <w:rFonts w:hint="eastAsia"/>
        </w:rPr>
        <w:t>　　　　二、当前中间相碳微球市场价格评述</w:t>
      </w:r>
      <w:r>
        <w:rPr>
          <w:rFonts w:hint="eastAsia"/>
        </w:rPr>
        <w:br/>
      </w:r>
      <w:r>
        <w:rPr>
          <w:rFonts w:hint="eastAsia"/>
        </w:rPr>
        <w:t>　　　　三、影响中间相碳微球市场价格因素分析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四、未来中间相碳微球市场价格走势预测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中国中间相碳微球行业重点区域市场分析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中间相碳微球行业区域市场分布情况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2023-2024年中间相碳微球行业细分市场调研分析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中间相碳微球细分产品（一）市场调研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中间相碳微球细分产品（二）市场调研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2023-2024年中间相碳微球行业上、下游市场分析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中间相碳微球行业上游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中间相碳微球行业下游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中间相碳微球行业重点企业发展调研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中间相碳微球重点企业（一）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中间相碳微球重点企业（二）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中间相碳微球重点企业（三）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中间相碳微球重点企业（四）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中间相碳微球重点企业（五）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中间相碳微球重点企业（六）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中间相碳微球行业风险及对策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2024-2030年中间相碳微球行业发展环境分析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2024-2030年中间相碳微球行业投资特性分析</w:t>
      </w:r>
      <w:r>
        <w:rPr>
          <w:rFonts w:hint="eastAsia"/>
        </w:rPr>
        <w:br/>
      </w:r>
      <w:r>
        <w:rPr>
          <w:rFonts w:hint="eastAsia"/>
        </w:rPr>
        <w:t>　　　　一、中间相碳微球行业进入壁垒</w:t>
      </w:r>
      <w:r>
        <w:rPr>
          <w:rFonts w:hint="eastAsia"/>
        </w:rPr>
        <w:br/>
      </w:r>
      <w:r>
        <w:rPr>
          <w:rFonts w:hint="eastAsia"/>
        </w:rPr>
        <w:t>　　　　二、中间相碳微球行业盈利模式</w:t>
      </w:r>
      <w:r>
        <w:rPr>
          <w:rFonts w:hint="eastAsia"/>
        </w:rPr>
        <w:br/>
      </w:r>
      <w:r>
        <w:rPr>
          <w:rFonts w:hint="eastAsia"/>
        </w:rPr>
        <w:t>　　　　三、中间相碳微球行业盈利因素</w:t>
      </w:r>
      <w:r>
        <w:rPr>
          <w:rFonts w:hint="eastAsia"/>
        </w:rPr>
        <w:br/>
      </w:r>
      <w:r>
        <w:rPr>
          <w:rFonts w:hint="eastAsia"/>
        </w:rPr>
        <w:t>　　第三节 中间相碳微球行业“波特五力模型”分析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2024-2030年中间相碳微球行业风险及对策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中间相碳微球企业竞争策略分析</w:t>
      </w:r>
      <w:r>
        <w:rPr>
          <w:rFonts w:hint="eastAsia"/>
        </w:rPr>
        <w:br/>
      </w:r>
      <w:r>
        <w:rPr>
          <w:rFonts w:hint="eastAsia"/>
        </w:rPr>
        <w:t>　　第一节 中间相碳微球市场竞争策略分析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一、2024-2030年中国中间相碳微球市场增长潜力分析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二、2024-2030年中国中间相碳微球主要潜力品种分析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三、现有中间相碳微球产品竞争策略分析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四、潜力中间相碳微球品种竞争策略选择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2024-2030年中国中间相碳微球企业竞争策略分析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一、2024-2030年我国中间相碳微球市场竞争趋势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二、2024-2030年中间相碳微球行业竞争格局展望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三、2024-2030年中间相碳微球行业竞争策略分析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四、2024-2030年中间相碳微球企业竞争策略分析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2024-2030年中国中间相碳微球行业发展趋势分析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一、2024-2030年中间相碳微球技术发展趋势分析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二、2024-2030年中间相碳微球产品发展趋势分析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三、2024-2030年中间相碳微球行业竞争格局展望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2024-2030年中国中间相碳微球市场趋势分析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一、2024-2030年中间相碳微球发展趋势预测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二、2024-2030年中间相碳微球市场前景分析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三、2024-2030年中间相碳微球产业政策趋向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2024-2030年中间相碳微球行业投资价值评估分析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中间相碳微球行业发展建议分析</w:t>
      </w:r>
      <w:r>
        <w:rPr>
          <w:rFonts w:hint="eastAsia"/>
        </w:rPr>
        <w:br/>
      </w:r>
      <w:r>
        <w:rPr>
          <w:rFonts w:hint="eastAsia"/>
        </w:rPr>
        <w:t>　　第一节 中间相碳微球行业研究结论及建议</w:t>
      </w:r>
      <w:r>
        <w:rPr>
          <w:rFonts w:hint="eastAsia"/>
        </w:rPr>
        <w:br/>
      </w:r>
      <w:r>
        <w:rPr>
          <w:rFonts w:hint="eastAsia"/>
        </w:rPr>
        <w:t>　　第二节 中间相碳微球细分行业研究结论及建议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中^智林－中间相碳微球行业竞争策略总结及建议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中间相碳微球行业历程</w:t>
      </w:r>
      <w:r>
        <w:rPr>
          <w:rFonts w:hint="eastAsia"/>
        </w:rPr>
        <w:br/>
      </w:r>
      <w:r>
        <w:rPr>
          <w:rFonts w:hint="eastAsia"/>
        </w:rPr>
        <w:t>　　图表 中间相碳微球行业生命周期</w:t>
      </w:r>
      <w:r>
        <w:rPr>
          <w:rFonts w:hint="eastAsia"/>
        </w:rPr>
        <w:br/>
      </w:r>
      <w:r>
        <w:rPr>
          <w:rFonts w:hint="eastAsia"/>
        </w:rPr>
        <w:t>　　图表 中间相碳微球行业产业链分析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2019-2024年中间相碳微球行业市场容量分析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2024年中国中间相碳微球行业需求领域分布格局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2024年中国中间相碳微球进口国家及地区分析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2024年中国中间相碳微球出口国家及地区分析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**地区中间相碳微球市场规模及增长情况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**地区中间相碳微球市场规模及增长情况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**地区中间相碳微球市场规模及增长情况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**地区中间相碳微球市场规模及增长情况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**地区中间相碳微球行业市场需求情况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中间相碳微球重点企业（二）经营情况分析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中间相碳微球重点企业（二）主要经济指标情况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中间相碳微球重点企业（三）成长能力情况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2024-2030年中国中间相碳微球行业产能预测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2024-2030年中国中间相碳微球行业产量预测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2024-2030年中国中间相碳微球市场需求量预测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2024-2030年中国中间相碳微球行业供需平衡预测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2024-2030年中国中间相碳微球市场容量预测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2024-2030年中国中间相碳微球市场规模预测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2024-2030年中国中间相碳微球市场前景分析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2024-2030年中国中间相碳微球发展趋势预测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e453c740a4d05" w:history="1">
        <w:r>
          <w:rPr>
            <w:rStyle w:val="Hyperlink"/>
          </w:rPr>
          <w:t>2024-2030年中国中间相碳微球行业分析与发展前景预测报告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e453c740a4d05" w:history="1">
        <w:r>
          <w:rPr>
            <w:rStyle w:val="Hyperlink"/>
          </w:rPr>
          <w:t>https://www.20087.com/7/61/ZhongJianXiangTanWeiQiuShiChangQianJing.html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ea66fbae94617" w:history="1">
      <w:r>
        <w:rPr>
          <w:rStyle w:val="Hyperlink"/>
        </w:rPr>
        <w:t>2024-2030年中国中间相碳微球行业分析与发展前景预测报告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ongJianXiangTanWeiQiuShiChangQianJing.html" TargetMode="External" Id="R17ae453c740a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ongJianXiangTanWeiQiuShiChangQianJing.html" TargetMode="External" Id="R7bfea66fbae9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2024-06-09T05:00:00Z</dcterms:created>
  <dcterms:modified xsi:type="dcterms:W3CDTF">2024-06-09T06:00:00Z</dcterms:modified>
  <dc:subject>2024-2030年中国中间相碳微球行业分析与发展前景预测报告</dc:subject>
  <dc:title>2024-2030年中国中间相碳微球行业分析与发展前景预测报告</dc:title>
  <cp:keywords>2024-2030年中国中间相碳微球行业分析与发展前景预测报告</cp:keywords>
  <dc:description>2024-2030年中国中间相碳微球行业分析与发展前景预测报告</dc:description>
</cp:coreProperties>
</file>