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8540eda974a70" w:history="1">
              <w:r>
                <w:rPr>
                  <w:rStyle w:val="Hyperlink"/>
                </w:rPr>
                <w:t>2026-2032年中国能源管理系统行业市场调研与发展前景分析报告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8540eda974a70" w:history="1">
              <w:r>
                <w:rPr>
                  <w:rStyle w:val="Hyperlink"/>
                </w:rPr>
                <w:t>2026-2032年中国能源管理系统行业市场调研与发展前景分析报告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88540eda974a70" w:history="1">
                <w:r>
                  <w:rPr>
                    <w:rStyle w:val="Hyperlink"/>
                  </w:rPr>
                  <w:t>https://www.20087.com/7/71/NengYuanGuanLiXiTongShiChangQianJingYuCe.html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源管理系统当前已成为工业、商业建筑及公共设施实现能效提升与碳排放管控的核心工具。系统通常集成数据采集、负荷分析、设备调度与报表生成等功能，依托SCADA、BAS或IoT平台实现对电力、燃气、水等能源介质的实时监控。在“双碳”目标驱动下，越来越多企业部署能源管理系统以满足合规披露要求，并挖掘节能潜力。然而，实际应用中仍存在数据孤岛、协议不兼容、算法模型泛化能力弱等问题，导致系统多停留在“可视化”层面，难以实现深度优化。此外，中小型用户受限于投资回报周期长与专业运维能力不足，采纳意愿较低，制约了市场渗透广度。</w:t>
      </w:r>
      <w:r>
        <w:rPr>
          <w:rFonts w:hint="eastAsia"/>
        </w:rPr>
        <w:br/>
      </w:r>
      <w:r>
        <w:rPr>
          <w:rFonts w:hint="eastAsia"/>
        </w:rPr>
        <w:t>　　未来，能源管理系统将向云边协同、AI驱动与跨系统融合方向演进。边缘计算节点将前置处理高频能耗数据，降低云端负载并提升响应速度；人工智能算法则通过学习历史运行模式，自主生成最优调度策略，如空调启停、储能充放电时序等，实现从“监测”到“自治”的跃迁。在架构上，能源管理系统将与MES、ERP及碳管理平台深度集成，形成覆盖生产、能耗与碳排的一体化数字底座。同时，基于区块链的绿电溯源与碳资产核算功能，将支持企业参与碳交易与绿色金融。随着虚拟电厂、微电网等新型能源形态兴起，能源管理系统还将承担分布式资源聚合与市场响应角色，成为新型电力系统的关键使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88540eda974a70" w:history="1">
        <w:r>
          <w:rPr>
            <w:rStyle w:val="Hyperlink"/>
          </w:rPr>
          <w:t>2026-2032年中国能源管理系统行业市场调研与发展前景分析报告</w:t>
        </w:r>
      </w:hyperlink>
      <w:r>
        <w:rPr>
          <w:rFonts w:hint="eastAsia"/>
        </w:rPr>
        <w:t>》基于详实数据资料，系统分析能源管理系统产业链结构、市场规模及需求现状，梳理能源管理系统市场价格走势与行业发展特点。报告重点研究行业竞争格局，包括重点能源管理系统企业的市场表现，并对能源管理系统细分领域的发展潜力进行评估。结合政策环境和能源管理系统技术演进方向，对能源管理系统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能源管理系统市场概述</w:t>
      </w:r>
      <w:r>
        <w:rPr>
          <w:rFonts w:hint="eastAsia"/>
        </w:rPr>
        <w:br/>
      </w:r>
      <w:r>
        <w:rPr>
          <w:rFonts w:hint="eastAsia"/>
        </w:rPr>
        <w:t>　　1.1 能源管理系统市场概述</w:t>
      </w:r>
      <w:r>
        <w:rPr>
          <w:rFonts w:hint="eastAsia"/>
        </w:rPr>
        <w:br/>
      </w:r>
      <w:r>
        <w:rPr>
          <w:rFonts w:hint="eastAsia"/>
        </w:rPr>
        <w:t>　　1.2 不同产品类型能源管理系统分析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中国市场不同产品类型能源管理系统规模对比（2021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软件</w:t>
      </w:r>
      <w:r>
        <w:rPr>
          <w:rFonts w:hint="eastAsia"/>
        </w:rPr>
        <w:br/>
      </w:r>
      <w:r>
        <w:rPr>
          <w:rFonts w:hint="eastAsia"/>
        </w:rPr>
        <w:t>　　　　1.2.3 服务</w:t>
      </w:r>
      <w:r>
        <w:rPr>
          <w:rFonts w:hint="eastAsia"/>
        </w:rPr>
        <w:br/>
      </w:r>
      <w:r>
        <w:rPr>
          <w:rFonts w:hint="eastAsia"/>
        </w:rPr>
        <w:t>　　　　1.2.4 硬件</w:t>
      </w:r>
      <w:r>
        <w:rPr>
          <w:rFonts w:hint="eastAsia"/>
        </w:rPr>
        <w:br/>
      </w:r>
      <w:r>
        <w:rPr>
          <w:rFonts w:hint="eastAsia"/>
        </w:rPr>
        <w:t>　　1.3 从不同应用，能源管理系统主要包括如下几个方面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中国市场不同应用能源管理系统规模对比（2021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电力与能源</w:t>
      </w:r>
      <w:r>
        <w:rPr>
          <w:rFonts w:hint="eastAsia"/>
        </w:rPr>
        <w:br/>
      </w:r>
      <w:r>
        <w:rPr>
          <w:rFonts w:hint="eastAsia"/>
        </w:rPr>
        <w:t>　　　　1.3.3 电信和IT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企业</w:t>
      </w:r>
      <w:r>
        <w:rPr>
          <w:rFonts w:hint="eastAsia"/>
        </w:rPr>
        <w:br/>
      </w:r>
      <w:r>
        <w:rPr>
          <w:rFonts w:hint="eastAsia"/>
        </w:rPr>
        <w:t>　　　　1.3.6 卫生保健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中国能源管理系统市场规模现状及未来趋势（2021-2032）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中国市场主要企业能源管理系统规模及市场份额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中国市场主要厂商进入能源管理系统行业时间点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中国市场主要厂商能源管理系统产品类型及应用</w:t>
      </w:r>
      <w:r>
        <w:rPr>
          <w:rFonts w:hint="eastAsia"/>
        </w:rPr>
        <w:br/>
      </w:r>
      <w:r>
        <w:rPr>
          <w:rFonts w:hint="eastAsia"/>
        </w:rPr>
        <w:t>　　2.5 能源管理系统行业集中度、竞争程度分析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能源管理系统行业集中度分析：2025年中国市场Top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中国市场能源管理系统第一梯队、第二梯队和第三梯队厂商及市场份额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重点企业（1）在中国市场能源管理系统收入（万元）及毛利率（2021-2026）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重点企业（2）在中国市场能源管理系统收入（万元）及毛利率（2021-2026）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重点企业（3）在中国市场能源管理系统收入（万元）及毛利率（2021-2026）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重点企业（4）在中国市场能源管理系统收入（万元）及毛利率（2021-2026）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重点企业（5）在中国市场能源管理系统收入（万元）及毛利率（2021-2026）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重点企业（6）在中国市场能源管理系统收入（万元）及毛利率（2021-2026）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重点企业（7）在中国市场能源管理系统收入（万元）及毛利率（2021-2026）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重点企业（8）在中国市场能源管理系统收入（万元）及毛利率（2021-2026）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重点企业（9）在中国市场能源管理系统收入（万元）及毛利率（2021-2026）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重点企业（10）在中国市场能源管理系统收入（万元）及毛利率（2021-2026）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重点企业（11）在中国市场能源管理系统收入（万元）及毛利率（2021-2026）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重点企业（12）在中国市场能源管理系统收入（万元）及毛利率（2021-2026）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重点企业（13）在中国市场能源管理系统收入（万元）及毛利率（2021-2026）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重点企业（14）在中国市场能源管理系统收入（万元）及毛利率（2021-2026）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重点企业（15）在中国市场能源管理系统收入（万元）及毛利率（2021-2026）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中国不同产品类型能源管理系统规模及预测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中国不同产品类型能源管理系统规模及市场份额（2021-2026）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中国不同产品类型能源管理系统规模预测（2027-2032）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中国不同应用能源管理系统规模及市场份额（2021-2026）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中国不同应用能源管理系统规模预测（2027-2032）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能源管理系统行业发展机遇及主要驱动因素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能源管理系统行业发展面临的风险</w:t>
      </w:r>
      <w:r>
        <w:rPr>
          <w:rFonts w:hint="eastAsia"/>
        </w:rPr>
        <w:br/>
      </w:r>
      <w:r>
        <w:rPr>
          <w:rFonts w:hint="eastAsia"/>
        </w:rPr>
        <w:t>　　6.3 能源管理系统行业政策分析</w:t>
      </w:r>
      <w:r>
        <w:rPr>
          <w:rFonts w:hint="eastAsia"/>
        </w:rPr>
        <w:br/>
      </w:r>
      <w:r>
        <w:rPr>
          <w:rFonts w:hint="eastAsia"/>
        </w:rPr>
        <w:t>　　6.4 能源管理系统中国企业SWOT分析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能源管理系统行业产业链简介</w:t>
      </w:r>
      <w:r>
        <w:rPr>
          <w:rFonts w:hint="eastAsia"/>
        </w:rPr>
        <w:br/>
      </w:r>
      <w:r>
        <w:rPr>
          <w:rFonts w:hint="eastAsia"/>
        </w:rPr>
        <w:t>　　　　7.1.1 能源管理系统行业供应链分析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能源管理系统行业主要下游客户</w:t>
      </w:r>
      <w:r>
        <w:rPr>
          <w:rFonts w:hint="eastAsia"/>
        </w:rPr>
        <w:br/>
      </w:r>
      <w:r>
        <w:rPr>
          <w:rFonts w:hint="eastAsia"/>
        </w:rPr>
        <w:t>　　7.2 能源管理系统行业采购模式</w:t>
      </w:r>
      <w:r>
        <w:rPr>
          <w:rFonts w:hint="eastAsia"/>
        </w:rPr>
        <w:br/>
      </w:r>
      <w:r>
        <w:rPr>
          <w:rFonts w:hint="eastAsia"/>
        </w:rPr>
        <w:t>　　7.3 能源管理系统行业开发/生产模式</w:t>
      </w:r>
      <w:r>
        <w:rPr>
          <w:rFonts w:hint="eastAsia"/>
        </w:rPr>
        <w:br/>
      </w:r>
      <w:r>
        <w:rPr>
          <w:rFonts w:hint="eastAsia"/>
        </w:rPr>
        <w:t>　　7.4 能源管理系统行业销售模式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中国市场不同产品类型能源管理系统规模（万元）及增长率对比（2021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软件主要企业列表</w:t>
      </w:r>
      <w:r>
        <w:rPr>
          <w:rFonts w:hint="eastAsia"/>
        </w:rPr>
        <w:br/>
      </w:r>
      <w:r>
        <w:rPr>
          <w:rFonts w:hint="eastAsia"/>
        </w:rPr>
        <w:t>　　表 3： 服务主要企业列表</w:t>
      </w:r>
      <w:r>
        <w:rPr>
          <w:rFonts w:hint="eastAsia"/>
        </w:rPr>
        <w:br/>
      </w:r>
      <w:r>
        <w:rPr>
          <w:rFonts w:hint="eastAsia"/>
        </w:rPr>
        <w:t>　　表 4： 硬件主要企业列表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中国市场不同应用能源管理系统规模（万元）及增长率对比（2021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中国市场主要企业能源管理系统规模（万元）&amp;（2021-2026）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中国市场主要企业能源管理系统规模份额对比（2021-2026）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中国市场主要企业进入能源管理系统市场日期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中国市场主要厂商能源管理系统产品类型及应用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2025年中国市场能源管理系统主要厂商市场地位（第一梯队、第二梯队和第三梯队）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中国市场能源管理系统市场投资、并购等现状分析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重点企业（1）在中国市场能源管理系统收入（万元）及毛利率（2021-2026）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重点企业（2）在中国市场能源管理系统收入（万元）及毛利率（2021-2026）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重点企业（3）在中国市场能源管理系统收入（万元）及毛利率（2021-2026）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重点企业（4）在中国市场能源管理系统收入（万元）及毛利率（2021-2026）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重点企业（5）在中国市场能源管理系统收入（万元）及毛利率（2021-2026）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重点企业（6）在中国市场能源管理系统收入（万元）及毛利率（2021-2026）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重点企业（7）在中国市场能源管理系统收入（万元）及毛利率（2021-2026）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重点企业（8）在中国市场能源管理系统收入（万元）及毛利率（2021-2026）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重点企业（9）在中国市场能源管理系统收入（万元）及毛利率（2021-2026）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重点企业（10）在中国市场能源管理系统收入（万元）及毛利率（2021-2026）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重点企业（11）在中国市场能源管理系统收入（万元）及毛利率（2021-2026）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重点企业（12）在中国市场能源管理系统收入（万元）及毛利率（2021-2026）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重点企业（13）公司信息、总部、能源管理系统市场地位以及主要的竞争对手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重点企业（13） 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重点企业（13）在中国市场能源管理系统收入（万元）及毛利率（2021-2026）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重点企业（14）公司信息、总部、能源管理系统市场地位以及主要的竞争对手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重点企业（14） 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重点企业（14）在中国市场能源管理系统收入（万元）及毛利率（2021-2026）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重点企业（15）公司信息、总部、能源管理系统市场地位以及主要的竞争对手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重点企业（15） 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重点企业（15）在中国市场能源管理系统收入（万元）及毛利率（2021-2026）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73： 中国不同产品类型能源管理系统规模列表（万元）&amp;（2021-2026）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74： 中国不同产品类型能源管理系统规模市场份额列表（2021-2026）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75： 中国不同产品类型能源管理系统规模（万元）预测（2027-2032）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中国不同产品类型能源管理系统规模市场份额预测（2027-2032）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中国不同应用能源管理系统规模列表（万元）&amp;（2021-2026）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78： 中国不同应用能源管理系统规模市场份额列表（2021-2026）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79： 中国不同应用能源管理系统规模（万元）预测（2027-2032）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中国不同应用能源管理系统规模市场份额预测（2027-2032）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能源管理系统行业发展机遇及主要驱动因素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82： 能源管理系统行业发展面临的风险</w:t>
      </w:r>
      <w:r>
        <w:rPr>
          <w:rFonts w:hint="eastAsia"/>
        </w:rPr>
        <w:br/>
      </w:r>
      <w:r>
        <w:rPr>
          <w:rFonts w:hint="eastAsia"/>
        </w:rPr>
        <w:t>　　表 83： 能源管理系统行业政策分析</w:t>
      </w:r>
      <w:r>
        <w:rPr>
          <w:rFonts w:hint="eastAsia"/>
        </w:rPr>
        <w:br/>
      </w:r>
      <w:r>
        <w:rPr>
          <w:rFonts w:hint="eastAsia"/>
        </w:rPr>
        <w:t>　　表 84： 能源管理系统行业供应链分析</w:t>
      </w:r>
      <w:r>
        <w:rPr>
          <w:rFonts w:hint="eastAsia"/>
        </w:rPr>
        <w:br/>
      </w:r>
      <w:r>
        <w:rPr>
          <w:rFonts w:hint="eastAsia"/>
        </w:rPr>
        <w:t>　　表 85： 能源管理系统上游原材料和主要供应商情况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86： 能源管理系统行业主要下游客户</w:t>
      </w:r>
      <w:r>
        <w:rPr>
          <w:rFonts w:hint="eastAsia"/>
        </w:rPr>
        <w:br/>
      </w:r>
      <w:r>
        <w:rPr>
          <w:rFonts w:hint="eastAsia"/>
        </w:rPr>
        <w:t>　　表 87： 研究范围</w:t>
      </w:r>
      <w:r>
        <w:rPr>
          <w:rFonts w:hint="eastAsia"/>
        </w:rPr>
        <w:br/>
      </w:r>
      <w:r>
        <w:rPr>
          <w:rFonts w:hint="eastAsia"/>
        </w:rPr>
        <w:t>　　表 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能源管理系统产品图片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中国不同产品类型能源管理系统市场份额2025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软件产品图片</w:t>
      </w:r>
      <w:r>
        <w:rPr>
          <w:rFonts w:hint="eastAsia"/>
        </w:rPr>
        <w:br/>
      </w:r>
      <w:r>
        <w:rPr>
          <w:rFonts w:hint="eastAsia"/>
        </w:rPr>
        <w:t>　　图 4： 中国软件规模（万元）及增长率（2021-2032）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服务产品图片</w:t>
      </w:r>
      <w:r>
        <w:rPr>
          <w:rFonts w:hint="eastAsia"/>
        </w:rPr>
        <w:br/>
      </w:r>
      <w:r>
        <w:rPr>
          <w:rFonts w:hint="eastAsia"/>
        </w:rPr>
        <w:t>　　图 6： 中国服务规模（万元）及增长率（2021-2032）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硬件产品图片</w:t>
      </w:r>
      <w:r>
        <w:rPr>
          <w:rFonts w:hint="eastAsia"/>
        </w:rPr>
        <w:br/>
      </w:r>
      <w:r>
        <w:rPr>
          <w:rFonts w:hint="eastAsia"/>
        </w:rPr>
        <w:t>　　图 8： 中国硬件规模（万元）及增长率（2021-2032）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中国不同应用能源管理系统市场份额2025 VS 2032</w:t>
      </w:r>
      <w:r>
        <w:rPr>
          <w:rFonts w:hint="eastAsia"/>
        </w:rPr>
        <w:br/>
      </w:r>
      <w:r>
        <w:rPr>
          <w:rFonts w:hint="eastAsia"/>
        </w:rPr>
        <w:t>　　图 10： 电力与能源</w:t>
      </w:r>
      <w:r>
        <w:rPr>
          <w:rFonts w:hint="eastAsia"/>
        </w:rPr>
        <w:br/>
      </w:r>
      <w:r>
        <w:rPr>
          <w:rFonts w:hint="eastAsia"/>
        </w:rPr>
        <w:t>　　图 11： 电信和IT</w:t>
      </w:r>
      <w:r>
        <w:rPr>
          <w:rFonts w:hint="eastAsia"/>
        </w:rPr>
        <w:br/>
      </w:r>
      <w:r>
        <w:rPr>
          <w:rFonts w:hint="eastAsia"/>
        </w:rPr>
        <w:t>　　图 12： 建筑</w:t>
      </w:r>
      <w:r>
        <w:rPr>
          <w:rFonts w:hint="eastAsia"/>
        </w:rPr>
        <w:br/>
      </w:r>
      <w:r>
        <w:rPr>
          <w:rFonts w:hint="eastAsia"/>
        </w:rPr>
        <w:t>　　图 13： 企业</w:t>
      </w:r>
      <w:r>
        <w:rPr>
          <w:rFonts w:hint="eastAsia"/>
        </w:rPr>
        <w:br/>
      </w:r>
      <w:r>
        <w:rPr>
          <w:rFonts w:hint="eastAsia"/>
        </w:rPr>
        <w:t>　　图 14： 卫生保健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中国能源管理系统市场规模增速预测：（2021-2032）&amp;（万元）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中国市场能源管理系统市场规模，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2025年中国市场前五大厂商能源管理系统市场份额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2025年中国市场能源管理系统第一梯队、第二梯队和第三梯队厂商及市场份额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中国不同产品类型能源管理系统市场份额2021 &amp; 2025</w:t>
      </w:r>
      <w:r>
        <w:rPr>
          <w:rFonts w:hint="eastAsia"/>
        </w:rPr>
        <w:br/>
      </w:r>
      <w:r>
        <w:rPr>
          <w:rFonts w:hint="eastAsia"/>
        </w:rPr>
        <w:t>　　图 21： 能源管理系统中国企业SWOT分析</w:t>
      </w:r>
      <w:r>
        <w:rPr>
          <w:rFonts w:hint="eastAsia"/>
        </w:rPr>
        <w:br/>
      </w:r>
      <w:r>
        <w:rPr>
          <w:rFonts w:hint="eastAsia"/>
        </w:rPr>
        <w:t>　　图 22： 能源管理系统产业链</w:t>
      </w:r>
      <w:r>
        <w:rPr>
          <w:rFonts w:hint="eastAsia"/>
        </w:rPr>
        <w:br/>
      </w:r>
      <w:r>
        <w:rPr>
          <w:rFonts w:hint="eastAsia"/>
        </w:rPr>
        <w:t>　　图 23： 能源管理系统行业采购模式</w:t>
      </w:r>
      <w:r>
        <w:rPr>
          <w:rFonts w:hint="eastAsia"/>
        </w:rPr>
        <w:br/>
      </w:r>
      <w:r>
        <w:rPr>
          <w:rFonts w:hint="eastAsia"/>
        </w:rPr>
        <w:t>　　图 24： 能源管理系统行业开发/生产模式分析</w:t>
      </w:r>
      <w:r>
        <w:rPr>
          <w:rFonts w:hint="eastAsia"/>
        </w:rPr>
        <w:br/>
      </w:r>
      <w:r>
        <w:rPr>
          <w:rFonts w:hint="eastAsia"/>
        </w:rPr>
        <w:t>　　图 25： 能源管理系统行业销售模式分析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8540eda974a70" w:history="1">
        <w:r>
          <w:rPr>
            <w:rStyle w:val="Hyperlink"/>
          </w:rPr>
          <w:t>2026-2032年中国能源管理系统行业市场调研与发展前景分析报告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88540eda974a70" w:history="1">
        <w:r>
          <w:rPr>
            <w:rStyle w:val="Hyperlink"/>
          </w:rPr>
          <w:t>https://www.20087.com/7/71/NengYuanGuanLiXiTongShiChangQianJingYuCe.html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热点：光伏管理系统、家庭能源管理系统、智慧电厂整体解决方案、智能能源管理系统、iso50001能源管理体系认证、柏诚云能源管理系统、储能电池管理系统、云集能源管理系统、会议服务公司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d4d849f0e4472" w:history="1">
      <w:r>
        <w:rPr>
          <w:rStyle w:val="Hyperlink"/>
        </w:rPr>
        <w:t>2026-2032年中国能源管理系统行业市场调研与发展前景分析报告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NengYuanGuanLiXiTongShiChangQianJingYuCe.html" TargetMode="External" Id="R5688540eda974a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NengYuanGuanLiXiTongShiChangQianJingYuCe.html" TargetMode="External" Id="R28fd4d849f0e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2025-12-04T05:28:23Z</dcterms:created>
  <dcterms:modified xsi:type="dcterms:W3CDTF">2025-12-04T06:28:23Z</dcterms:modified>
  <dc:subject>2026-2032年中国能源管理系统行业市场调研与发展前景分析报告</dc:subject>
  <dc:title>2026-2032年中国能源管理系统行业市场调研与发展前景分析报告</dc:title>
  <cp:keywords>2026-2032年中国能源管理系统行业市场调研与发展前景分析报告</cp:keywords>
  <dc:description>2026-2032年中国能源管理系统行业市场调研与发展前景分析报告</dc:description>
</cp:coreProperties>
</file>