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b87ccf66445f" w:history="1">
              <w:r>
                <w:rPr>
                  <w:rStyle w:val="Hyperlink"/>
                </w:rPr>
                <w:t>2026-2032年全球与中国飞轮储能系统行业研究及发展前景预测报告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b87ccf66445f" w:history="1">
              <w:r>
                <w:rPr>
                  <w:rStyle w:val="Hyperlink"/>
                </w:rPr>
                <w:t>2026-2032年全球与中国飞轮储能系统行业研究及发展前景预测报告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fb87ccf66445f" w:history="1">
                <w:r>
                  <w:rPr>
                    <w:rStyle w:val="Hyperlink"/>
                  </w:rPr>
                  <w:t>https://www.20087.com/7/81/FeiLunChuNengXiTongFaZhanQianJing.html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利用高速旋转的飞轮储存能量，并在需要时释放出来，广泛应用于不间断电源（UPS）、轨道交通及电力调峰等领域。近年来，随着可再生能源的快速发展和电网稳定性的需求增加，飞轮储能系统因其快速响应和长寿命的特点而受到越来越多的关注。飞轮储能系统采用了先进的磁悬浮技术和复合材料制造工艺，大大提高了系统的效率和可靠性。</w:t>
      </w:r>
      <w:r>
        <w:rPr>
          <w:rFonts w:hint="eastAsia"/>
        </w:rPr>
        <w:br/>
      </w:r>
      <w:r>
        <w:rPr>
          <w:rFonts w:hint="eastAsia"/>
        </w:rPr>
        <w:t>　　未来，飞轮储能系统的发展将主要集中在高效能与多功能化方面。一方面，通过采用更轻质高强度的材料和优化的机械结构设计，可以进一步提高飞轮的能量密度和转换效率，使其能够在更多应用场景中发挥作用。此外，结合智能电网和分布式能源管理系统，开发具备自适应调节功能的智能飞轮储能系统，不仅能增强其在复杂电网环境中的适用性，还能与其他储能技术形成互补优势。另一方面，随着全球对清洁能源和智能电网建设的关注度上升，探索飞轮储能系统在这些新兴领域的应用潜力，如开发适用于微电网或移动应急电源的专用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b87ccf66445f" w:history="1">
        <w:r>
          <w:rPr>
            <w:rStyle w:val="Hyperlink"/>
          </w:rPr>
          <w:t>2026-2032年全球与中国飞轮储能系统行业研究及发展前景预测报告</w:t>
        </w:r>
      </w:hyperlink>
      <w:r>
        <w:rPr>
          <w:rFonts w:hint="eastAsia"/>
        </w:rPr>
        <w:t>》基于权威数据与一手调研资料，系统分析了飞轮储能系统行业的产业链结构、市场规模、需求特征及价格体系，客观呈现了飞轮储能系统行业发展现状。报告科学预测了飞轮储能系统市场前景与未来趋势，重点剖析了主要企业的竞争格局、市场集中度及品牌影响力。同时，通过对飞轮储能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全球市场飞轮储能系统市场总体规模</w:t>
      </w:r>
      <w:r>
        <w:rPr>
          <w:rFonts w:hint="eastAsia"/>
        </w:rPr>
        <w:br/>
      </w:r>
      <w:r>
        <w:rPr>
          <w:rFonts w:hint="eastAsia"/>
        </w:rPr>
        <w:t>　　1.4 中国市场飞轮储能系统市场总体规模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飞轮储能系统行业发展总体概况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飞轮储能系统行业发展主要特点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飞轮储能系统行业发展影响因素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飞轮储能系统有利因素</w:t>
      </w:r>
      <w:r>
        <w:rPr>
          <w:rFonts w:hint="eastAsia"/>
        </w:rPr>
        <w:br/>
      </w:r>
      <w:r>
        <w:rPr>
          <w:rFonts w:hint="eastAsia"/>
        </w:rPr>
        <w:t>　　　　1.5.3 .2 飞轮储能系统不利因素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全球市场，近三年飞轮储能系统主要企业占有率及排名（按收入）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飞轮储能系统主要企业在国际市场占有率（按收入，2023-2026）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2025年飞轮储能系统主要企业在国际市场排名（按收入）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全球市场主要企业飞轮储能系统销售收入（2023-2026）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中国市场，近三年飞轮储能系统主要企业占有率及排名（按收入）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飞轮储能系统主要企业在中国市场占有率（按收入，2023-2026）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2025年飞轮储能系统主要企业在中国市场排名（按收入）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中国市场主要企业飞轮储能系统销售收入（2023-2026）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全球主要厂商飞轮储能系统总部及产地分布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全球主要厂商成立时间及飞轮储能系统商业化日期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全球主要厂商飞轮储能系统产品类型及应用</w:t>
      </w:r>
      <w:r>
        <w:rPr>
          <w:rFonts w:hint="eastAsia"/>
        </w:rPr>
        <w:br/>
      </w:r>
      <w:r>
        <w:rPr>
          <w:rFonts w:hint="eastAsia"/>
        </w:rPr>
        <w:t>　　2.6 飞轮储能系统行业集中度、竞争程度分析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飞轮储能系统行业集中度分析：2025年全球Top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全球飞轮储能系统第一梯队、第二梯队和第三梯队厂商（品牌）及市场份额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全球飞轮储能系统主要地区分析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全球主要地区飞轮储能系统市场规模分析：2021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全球主要地区飞轮储能系统销售额及份额（2021-2026）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全球主要地区飞轮储能系统销售额及份额预测（2027-2032）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小于500千瓦</w:t>
      </w:r>
      <w:r>
        <w:rPr>
          <w:rFonts w:hint="eastAsia"/>
        </w:rPr>
        <w:br/>
      </w:r>
      <w:r>
        <w:rPr>
          <w:rFonts w:hint="eastAsia"/>
        </w:rPr>
        <w:t>　　　　4.1.2 500-1000千瓦</w:t>
      </w:r>
      <w:r>
        <w:rPr>
          <w:rFonts w:hint="eastAsia"/>
        </w:rPr>
        <w:br/>
      </w:r>
      <w:r>
        <w:rPr>
          <w:rFonts w:hint="eastAsia"/>
        </w:rPr>
        <w:t>　　　　4.1.3 大于1000千瓦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按产品类型细分，全球飞轮储能系统销售额对比（2021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按产品类型细分，全球飞轮储能系统销售额及市场份额（2021-2026）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按产品类型细分，全球飞轮储能系统销售额预测（2027-2032）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按产品类型细分，中国飞轮储能系统销售额及市场份额（2021-2026）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按产品类型细分，中国飞轮储能系统销售额预测（2027-2032）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不间断电源</w:t>
      </w:r>
      <w:r>
        <w:rPr>
          <w:rFonts w:hint="eastAsia"/>
        </w:rPr>
        <w:br/>
      </w:r>
      <w:r>
        <w:rPr>
          <w:rFonts w:hint="eastAsia"/>
        </w:rPr>
        <w:t>　　　　5.1.2 电网</w:t>
      </w:r>
      <w:r>
        <w:rPr>
          <w:rFonts w:hint="eastAsia"/>
        </w:rPr>
        <w:br/>
      </w:r>
      <w:r>
        <w:rPr>
          <w:rFonts w:hint="eastAsia"/>
        </w:rPr>
        <w:t>　　　　5.1.3 运输</w:t>
      </w:r>
      <w:r>
        <w:rPr>
          <w:rFonts w:hint="eastAsia"/>
        </w:rPr>
        <w:br/>
      </w:r>
      <w:r>
        <w:rPr>
          <w:rFonts w:hint="eastAsia"/>
        </w:rPr>
        <w:t>　　5.2 按应用细分，全球飞轮储能系统销售额对比（2021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按应用细分，全球飞轮储能系统销售额及市场份额（2021-2026）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按应用细分，全球飞轮储能系统销售额预测（2027-2032）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中国不同应用飞轮储能系统销售额及预测（2021-2032）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中国不同应用飞轮储能系统销售额及市场份额（2021-2026）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中国不同应用飞轮储能系统销售额预测（2027-2032）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飞轮储能系统行业发展趋势</w:t>
      </w:r>
      <w:r>
        <w:rPr>
          <w:rFonts w:hint="eastAsia"/>
        </w:rPr>
        <w:br/>
      </w:r>
      <w:r>
        <w:rPr>
          <w:rFonts w:hint="eastAsia"/>
        </w:rPr>
        <w:t>　　7.2 飞轮储能系统行业主要驱动因素</w:t>
      </w:r>
      <w:r>
        <w:rPr>
          <w:rFonts w:hint="eastAsia"/>
        </w:rPr>
        <w:br/>
      </w:r>
      <w:r>
        <w:rPr>
          <w:rFonts w:hint="eastAsia"/>
        </w:rPr>
        <w:t>　　7.3 飞轮储能系统中国企业SWOT分析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中国飞轮储能系统行业政策环境分析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飞轮储能系统行业产业链简介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飞轮储能系统行业供应链分析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飞轮储能系统主要原料及供应情况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飞轮储能系统行业主要下游客户</w:t>
      </w:r>
      <w:r>
        <w:rPr>
          <w:rFonts w:hint="eastAsia"/>
        </w:rPr>
        <w:br/>
      </w:r>
      <w:r>
        <w:rPr>
          <w:rFonts w:hint="eastAsia"/>
        </w:rPr>
        <w:t>　　8.2 飞轮储能系统行业采购模式</w:t>
      </w:r>
      <w:r>
        <w:rPr>
          <w:rFonts w:hint="eastAsia"/>
        </w:rPr>
        <w:br/>
      </w:r>
      <w:r>
        <w:rPr>
          <w:rFonts w:hint="eastAsia"/>
        </w:rPr>
        <w:t>　　8.3 飞轮储能系统行业生产模式</w:t>
      </w:r>
      <w:r>
        <w:rPr>
          <w:rFonts w:hint="eastAsia"/>
        </w:rPr>
        <w:br/>
      </w:r>
      <w:r>
        <w:rPr>
          <w:rFonts w:hint="eastAsia"/>
        </w:rPr>
        <w:t>　　8.4 飞轮储能系统行业销售模式及销售渠道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飞轮储能系统行业发展主要特点</w:t>
      </w:r>
      <w:r>
        <w:rPr>
          <w:rFonts w:hint="eastAsia"/>
        </w:rPr>
        <w:br/>
      </w:r>
      <w:r>
        <w:rPr>
          <w:rFonts w:hint="eastAsia"/>
        </w:rPr>
        <w:t>　　表 2： 飞轮储能系统行业发展有利因素分析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飞轮储能系统行业发展不利因素分析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进入飞轮储能系统行业壁垒</w:t>
      </w:r>
      <w:r>
        <w:rPr>
          <w:rFonts w:hint="eastAsia"/>
        </w:rPr>
        <w:br/>
      </w:r>
      <w:r>
        <w:rPr>
          <w:rFonts w:hint="eastAsia"/>
        </w:rPr>
        <w:t>　　表 5： 飞轮储能系统主要企业在国际市场占有率（按收入，2023-2026）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2025年飞轮储能系统主要企业在国际市场排名（按收入）&amp;（万元）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全球市场主要企业飞轮储能系统销售收入（2023-2026）&amp;（万元）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飞轮储能系统主要企业在中国市场占有率（按收入，2023-2026）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2025年飞轮储能系统主要企业在中国市场排名（按收入）&amp;（万元）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中国市场主要企业飞轮储能系统销售收入（2023-2026）&amp;（万元）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全球主要厂商飞轮储能系统总部及产地分布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全球主要厂商成立时间及飞轮储能系统商业化日期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全球主要厂商飞轮储能系统产品类型及应用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2025年全球飞轮储能系统主要厂商市场地位（第一梯队、第二梯队和第三梯队）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全球飞轮储能系统市场投资、并购等现状分析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全球主要地区飞轮储能系统销售额：（2021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全球主要地区飞轮储能系统销售额（2021-2026）&amp;（万元）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全球主要地区飞轮储能系统销售额及份额列表（2021-2026）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全球主要地区飞轮储能系统销售额预测（2027-2032）&amp;（万元）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全球主要地区飞轮储能系统销售额及份额列表预测（2027-2032）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小于500千瓦主要企业列表</w:t>
      </w:r>
      <w:r>
        <w:rPr>
          <w:rFonts w:hint="eastAsia"/>
        </w:rPr>
        <w:br/>
      </w:r>
      <w:r>
        <w:rPr>
          <w:rFonts w:hint="eastAsia"/>
        </w:rPr>
        <w:t>　　表 22： 500-1000千瓦主要企业列表</w:t>
      </w:r>
      <w:r>
        <w:rPr>
          <w:rFonts w:hint="eastAsia"/>
        </w:rPr>
        <w:br/>
      </w:r>
      <w:r>
        <w:rPr>
          <w:rFonts w:hint="eastAsia"/>
        </w:rPr>
        <w:t>　　表 23： 大于1000千瓦主要企业列表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按产品类型细分，全球飞轮储能系统销售额及增长率对比（2021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按产品类型细分，全球飞轮储能系统销售额（2021-2026）&amp;（万元）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按产品类型细分，全球飞轮储能系统销售额市场份额列表（2021-2026）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按产品类型细分，全球飞轮储能系统销售额预测（2027-2032）&amp;（万元）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按产品类型细分，全球飞轮储能系统销售额市场份额预测（2027-2032）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按产品类型细分，中国飞轮储能系统销售额（2021-2026）&amp;（万元）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按产品类型细分，中国飞轮储能系统销售额市场份额列表（2021-2026）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按产品类型细分，中国飞轮储能系统销售额预测（2027-2032）&amp;（万元）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按产品类型细分，中国飞轮储能系统销售额市场份额预测（2027-2032）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按应用细分，全球飞轮储能系统销售额及增长率对比（2021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按应用细分，全球飞轮储能系统销售额（2021-2026）&amp;（万元）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按应用细分，全球飞轮储能系统销售额市场份额列表（2021-2026）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按应用细分，全球飞轮储能系统销售额预测（2027-2032）&amp;（万元）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按应用细分，全球飞轮储能系统市场份额预测（2027-2032）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中国不同应用飞轮储能系统销售额（2021-2026）&amp;（万元）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中国不同应用飞轮储能系统销售额市场份额列表（2021-2026）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中国不同应用飞轮储能系统销售额预测（2027-2032）&amp;（万元）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中国不同应用飞轮储能系统销售额市场份额预测（2027-2032）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重点企业（10）公司信息、总部、飞轮储能系统市场地位以及主要的竞争对手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飞轮储能系统产品及服务介绍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飞轮储能系统收入及毛利率（2021-2026）&amp;（万元）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飞轮储能系统行业发展趋势</w:t>
      </w:r>
      <w:r>
        <w:rPr>
          <w:rFonts w:hint="eastAsia"/>
        </w:rPr>
        <w:br/>
      </w:r>
      <w:r>
        <w:rPr>
          <w:rFonts w:hint="eastAsia"/>
        </w:rPr>
        <w:t>　　表 92： 飞轮储能系统行业主要驱动因素</w:t>
      </w:r>
      <w:r>
        <w:rPr>
          <w:rFonts w:hint="eastAsia"/>
        </w:rPr>
        <w:br/>
      </w:r>
      <w:r>
        <w:rPr>
          <w:rFonts w:hint="eastAsia"/>
        </w:rPr>
        <w:t>　　表 93： 飞轮储能系统行业供应链分析</w:t>
      </w:r>
      <w:r>
        <w:rPr>
          <w:rFonts w:hint="eastAsia"/>
        </w:rPr>
        <w:br/>
      </w:r>
      <w:r>
        <w:rPr>
          <w:rFonts w:hint="eastAsia"/>
        </w:rPr>
        <w:t>　　表 94： 飞轮储能系统上游原料供应商</w:t>
      </w:r>
      <w:r>
        <w:rPr>
          <w:rFonts w:hint="eastAsia"/>
        </w:rPr>
        <w:br/>
      </w:r>
      <w:r>
        <w:rPr>
          <w:rFonts w:hint="eastAsia"/>
        </w:rPr>
        <w:t>　　表 95： 飞轮储能系统行业主要下游客户</w:t>
      </w:r>
      <w:r>
        <w:rPr>
          <w:rFonts w:hint="eastAsia"/>
        </w:rPr>
        <w:br/>
      </w:r>
      <w:r>
        <w:rPr>
          <w:rFonts w:hint="eastAsia"/>
        </w:rPr>
        <w:t>　　表 96： 飞轮储能系统典型经销商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飞轮储能系统产品图片</w:t>
      </w:r>
      <w:r>
        <w:rPr>
          <w:rFonts w:hint="eastAsia"/>
        </w:rPr>
        <w:br/>
      </w:r>
      <w:r>
        <w:rPr>
          <w:rFonts w:hint="eastAsia"/>
        </w:rPr>
        <w:t>　　图 2： 全球市场飞轮储能系统市场规模，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全球飞轮储能系统市场销售额预测：（万元）&amp;（2021-2032）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中国市场飞轮储能系统销售额及未来趋势（2021-2032）&amp;（万元）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2025年全球前五大厂商飞轮储能系统市场份额</w:t>
      </w:r>
      <w:r>
        <w:rPr>
          <w:rFonts w:hint="eastAsia"/>
        </w:rPr>
        <w:br/>
      </w:r>
      <w:r>
        <w:rPr>
          <w:rFonts w:hint="eastAsia"/>
        </w:rPr>
        <w:t>　　图 6： 2025年全球飞轮储能系统第一梯队、第二梯队和第三梯队厂商及市场份额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全球主要地区飞轮储能系统销售额市场份额（2021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中东飞轮储能系统销售额及预测（2021-2032）&amp;（万元）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小于500千瓦 产品图片</w:t>
      </w:r>
      <w:r>
        <w:rPr>
          <w:rFonts w:hint="eastAsia"/>
        </w:rPr>
        <w:br/>
      </w:r>
      <w:r>
        <w:rPr>
          <w:rFonts w:hint="eastAsia"/>
        </w:rPr>
        <w:t>　　图 17： 全球小于500千瓦规模及增长率（2021-2032）&amp;（万元）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500-1000千瓦产品图片</w:t>
      </w:r>
      <w:r>
        <w:rPr>
          <w:rFonts w:hint="eastAsia"/>
        </w:rPr>
        <w:br/>
      </w:r>
      <w:r>
        <w:rPr>
          <w:rFonts w:hint="eastAsia"/>
        </w:rPr>
        <w:t>　　图 19： 全球500-1000千瓦规模及增长率（2021-2032）&amp;（万元）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大于1000千瓦产品图片</w:t>
      </w:r>
      <w:r>
        <w:rPr>
          <w:rFonts w:hint="eastAsia"/>
        </w:rPr>
        <w:br/>
      </w:r>
      <w:r>
        <w:rPr>
          <w:rFonts w:hint="eastAsia"/>
        </w:rPr>
        <w:t>　　图 21： 全球大于1000千瓦规模及增长率（2021-2032）&amp;（万元）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按产品类型细分，全球飞轮储能系统市场份额2025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按产品类型细分，全球飞轮储能系统市场份额2021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按产品类型细分，全球飞轮储能系统市场份额预测2026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按产品类型细分，中国飞轮储能系统市场份额2021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按产品类型细分，中国飞轮储能系统市场份额预测2026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不间断电源</w:t>
      </w:r>
      <w:r>
        <w:rPr>
          <w:rFonts w:hint="eastAsia"/>
        </w:rPr>
        <w:br/>
      </w:r>
      <w:r>
        <w:rPr>
          <w:rFonts w:hint="eastAsia"/>
        </w:rPr>
        <w:t>　　图 28： 电网</w:t>
      </w:r>
      <w:r>
        <w:rPr>
          <w:rFonts w:hint="eastAsia"/>
        </w:rPr>
        <w:br/>
      </w:r>
      <w:r>
        <w:rPr>
          <w:rFonts w:hint="eastAsia"/>
        </w:rPr>
        <w:t>　　图 29： 运输</w:t>
      </w:r>
      <w:r>
        <w:rPr>
          <w:rFonts w:hint="eastAsia"/>
        </w:rPr>
        <w:br/>
      </w:r>
      <w:r>
        <w:rPr>
          <w:rFonts w:hint="eastAsia"/>
        </w:rPr>
        <w:t>　　图 30： 按应用细分，全球飞轮储能系统市场份额2025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按应用细分，全球飞轮储能系统市场份额2021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飞轮储能系统中国企业SWOT分析</w:t>
      </w:r>
      <w:r>
        <w:rPr>
          <w:rFonts w:hint="eastAsia"/>
        </w:rPr>
        <w:br/>
      </w:r>
      <w:r>
        <w:rPr>
          <w:rFonts w:hint="eastAsia"/>
        </w:rPr>
        <w:t>　　图 33： 飞轮储能系统产业链</w:t>
      </w:r>
      <w:r>
        <w:rPr>
          <w:rFonts w:hint="eastAsia"/>
        </w:rPr>
        <w:br/>
      </w:r>
      <w:r>
        <w:rPr>
          <w:rFonts w:hint="eastAsia"/>
        </w:rPr>
        <w:t>　　图 34： 飞轮储能系统行业采购模式分析</w:t>
      </w:r>
      <w:r>
        <w:rPr>
          <w:rFonts w:hint="eastAsia"/>
        </w:rPr>
        <w:br/>
      </w:r>
      <w:r>
        <w:rPr>
          <w:rFonts w:hint="eastAsia"/>
        </w:rPr>
        <w:t>　　图 35： 飞轮储能系统行业生产模式</w:t>
      </w:r>
      <w:r>
        <w:rPr>
          <w:rFonts w:hint="eastAsia"/>
        </w:rPr>
        <w:br/>
      </w:r>
      <w:r>
        <w:rPr>
          <w:rFonts w:hint="eastAsia"/>
        </w:rPr>
        <w:t>　　图 36： 飞轮储能系统行业销售模式分析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b87ccf66445f" w:history="1">
        <w:r>
          <w:rPr>
            <w:rStyle w:val="Hyperlink"/>
          </w:rPr>
          <w:t>2026-2032年全球与中国飞轮储能系统行业研究及发展前景预测报告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fb87ccf66445f" w:history="1">
        <w:r>
          <w:rPr>
            <w:rStyle w:val="Hyperlink"/>
          </w:rPr>
          <w:t>https://www.20087.com/7/81/FeiLunChuNengXiTongFaZhanQianJing.html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储能的原理、飞轮储能系统的优点、中国飞轮储能企业有哪些、飞轮储能系统通用技术条件、飞轮储能系统组成、飞轮储能系统技术与工程应用pdf、飞轮储能能量密度是多少、飞轮储能系统在航空的应用、飞轮储能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e7021d3b496e" w:history="1">
      <w:r>
        <w:rPr>
          <w:rStyle w:val="Hyperlink"/>
        </w:rPr>
        <w:t>2026-2032年全球与中国飞轮储能系统行业研究及发展前景预测报告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eiLunChuNengXiTongFaZhanQianJing.html" TargetMode="External" Id="Rd96fb87ccf6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eiLunChuNengXiTongFaZhanQianJing.html" TargetMode="External" Id="Reba0e7021d3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2025-12-29T05:28:21Z</dcterms:created>
  <dcterms:modified xsi:type="dcterms:W3CDTF">2025-12-29T06:28:21Z</dcterms:modified>
  <dc:subject>2026-2032年全球与中国飞轮储能系统行业研究及发展前景预测报告</dc:subject>
  <dc:title>2026-2032年全球与中国飞轮储能系统行业研究及发展前景预测报告</dc:title>
  <cp:keywords>2026-2032年全球与中国飞轮储能系统行业研究及发展前景预测报告</cp:keywords>
  <dc:description>2026-2032年全球与中国飞轮储能系统行业研究及发展前景预测报告</dc:description>
</cp:coreProperties>
</file>