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d312331af4482" w:history="1">
              <w:r>
                <w:rPr>
                  <w:rStyle w:val="Hyperlink"/>
                </w:rPr>
                <w:t>全球与中国船舶能效系统发展现状分析及趋势预测报告（2025-2031年）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d312331af4482" w:history="1">
              <w:r>
                <w:rPr>
                  <w:rStyle w:val="Hyperlink"/>
                </w:rPr>
                <w:t>全球与中国船舶能效系统发展现状分析及趋势预测报告（2025-2031年）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d312331af4482" w:history="1">
                <w:r>
                  <w:rPr>
                    <w:rStyle w:val="Hyperlink"/>
                  </w:rPr>
                  <w:t>https://www.20087.com/8/51/ChuanBoNengXiaoXiTongHangYeFaZhanQuShi.html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能效系统是用于监测、管理和优化船舶燃料消耗和能量使用的综合解决方案，旨在提高航行效率，减少碳排放。近年来，随着国际社会对环境保护的关注度不断提升，国际海事组织(IMO)出台了多项节能减排法规，促使船东和运营商加大对能效系统的投资力度。目前，常见的船舶能效管理系统包括航速优化、航线规划、发动机性能监控等功能模块，通过数据分析和技术改进，实现了显著的节能效果。然而，船舶能效系统的实施面临着初期投资大、技术集成复杂等挑战，特别是在老旧船只改造过程中，如何平衡成本效益是一个亟需解决的问题。</w:t>
      </w:r>
      <w:r>
        <w:rPr>
          <w:rFonts w:hint="eastAsia"/>
        </w:rPr>
        <w:br/>
      </w:r>
      <w:r>
        <w:rPr>
          <w:rFonts w:hint="eastAsia"/>
        </w:rPr>
        <w:t>　　未来，随着清洁能源技术的进步和低碳航运理念的深入人心，船舶能效系统将迎来新一轮的技术革新和发展机遇。一方面，利用风力辅助推进系统、太阳能板等可再生能源技术，进一步降低传统化石燃料的依赖，实现零排放或低排放航行。另一方面，随着大数据和人工智能技术的应用，船舶能效系统将变得更加智能，能够实时分析海量数据并作出最优决策，从而最大化节省燃料成本。此外，随着区块链技术在供应链管理中的应用，透明化的能源交易机制将促进全球范围内船舶能效标准的统一，助力构建更加公平和高效的航运市场。长远来看，推动船舶能效系统标准化和国际合作，将是应对气候变化、实现可持续发展目标的关键路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d312331af4482" w:history="1">
        <w:r>
          <w:rPr>
            <w:rStyle w:val="Hyperlink"/>
          </w:rPr>
          <w:t>全球与中国船舶能效系统发展现状分析及趋势预测报告（2025-2031年）</w:t>
        </w:r>
      </w:hyperlink>
      <w:r>
        <w:rPr>
          <w:rFonts w:hint="eastAsia"/>
        </w:rPr>
        <w:t>》依托国家统计局、相关行业协会及科研单位提供的权威数据，全面分析了船舶能效系统行业发展环境、产业链结构、市场供需状况及价格变化，重点研究了船舶能效系统行业内主要企业的经营现状。报告对船舶能效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船舶能效系统市场概述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按照不同产品类型，船舶能效系统主要可以分为如下几个类别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不同产品类型船舶能效系统增长趋势2020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节能设备</w:t>
      </w:r>
      <w:r>
        <w:rPr>
          <w:rFonts w:hint="eastAsia"/>
        </w:rPr>
        <w:br/>
      </w:r>
      <w:r>
        <w:rPr>
          <w:rFonts w:hint="eastAsia"/>
        </w:rPr>
        <w:t>　　　　1.2.3 软件和系统</w:t>
      </w:r>
      <w:r>
        <w:rPr>
          <w:rFonts w:hint="eastAsia"/>
        </w:rPr>
        <w:br/>
      </w:r>
      <w:r>
        <w:rPr>
          <w:rFonts w:hint="eastAsia"/>
        </w:rPr>
        <w:t>　　1.3 从不同应用，船舶能效系统主要包括如下几个方面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不同应用船舶能效系统全球规模增长趋势2020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油轮船舶</w:t>
      </w:r>
      <w:r>
        <w:rPr>
          <w:rFonts w:hint="eastAsia"/>
        </w:rPr>
        <w:br/>
      </w:r>
      <w:r>
        <w:rPr>
          <w:rFonts w:hint="eastAsia"/>
        </w:rPr>
        <w:t>　　　　1.3.3 集装箱船舶</w:t>
      </w:r>
      <w:r>
        <w:rPr>
          <w:rFonts w:hint="eastAsia"/>
        </w:rPr>
        <w:br/>
      </w:r>
      <w:r>
        <w:rPr>
          <w:rFonts w:hint="eastAsia"/>
        </w:rPr>
        <w:t>　　　　1.3.4 散货船舶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十五五期间船舶能效系统行业发展总体概况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船舶能效系统行业发展主要特点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全球船舶能效系统行业规模及预测分析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全球市场船舶能效系统总体规模（2020-2031）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中国市场船舶能效系统总体规模（2020-2031）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中国市场船舶能效系统总规模占全球比重（2020-2031）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全球主要地区船舶能效系统市场规模分析（2020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全球市场主要厂商船舶能效系统收入分析（2020-2025）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全球市场主要厂商船舶能效系统收入市场份额（2020-2025）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全球主要厂商船舶能效系统收入排名及市场占有率（2024年）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全球主要企业总部及船舶能效系统市场分布</w:t>
      </w:r>
      <w:r>
        <w:rPr>
          <w:rFonts w:hint="eastAsia"/>
        </w:rPr>
        <w:br/>
      </w:r>
      <w:r>
        <w:rPr>
          <w:rFonts w:hint="eastAsia"/>
        </w:rPr>
        <w:t>　　3.5 全球主要企业船舶能效系统产品类型及应用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全球主要企业开始船舶能效系统业务日期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船舶能效系统行业集中度分析：2024年全球Top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全球船舶能效系统第一梯队、第二梯队和第三梯队厂商及市场份额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中国本土主要企业船舶能效系统收入分析（2020-2025）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中国市场船舶能效系统销售情况分析</w:t>
      </w:r>
      <w:r>
        <w:rPr>
          <w:rFonts w:hint="eastAsia"/>
        </w:rPr>
        <w:br/>
      </w:r>
      <w:r>
        <w:rPr>
          <w:rFonts w:hint="eastAsia"/>
        </w:rPr>
        <w:t>　　3.10 船舶能效系统中国企业SWOT分析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不同产品类型船舶能效系统分析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全球市场不同产品类型船舶能效系统总体规模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全球市场不同产品类型船舶能效系统总体规模（2020-2025）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全球市场不同产品类型船舶能效系统总体规模预测（2026-2031）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全球市场不同产品类型船舶能效系统市场份额（2020-2031）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中国市场不同产品类型船舶能效系统总体规模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中国市场不同产品类型船舶能效系统总体规模（2020-2025）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中国市场不同产品类型船舶能效系统总体规模预测（2026-2031）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中国市场不同产品类型船舶能效系统市场份额（2020-2031）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不同应用船舶能效系统分析</w:t>
      </w:r>
      <w:r>
        <w:rPr>
          <w:rFonts w:hint="eastAsia"/>
        </w:rPr>
        <w:br/>
      </w:r>
      <w:r>
        <w:rPr>
          <w:rFonts w:hint="eastAsia"/>
        </w:rPr>
        <w:t>　　5.1 全球市场不同应用船舶能效系统总体规模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全球市场不同应用船舶能效系统总体规模（2020-2025）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全球市场不同应用船舶能效系统总体规模预测（2026-2031）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全球市场不同应用船舶能效系统市场份额（2020-2031）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中国市场不同应用船舶能效系统总体规模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中国市场不同应用船舶能效系统总体规模（2020-2025）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中国市场不同应用船舶能效系统总体规模预测（2026-2031）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中国市场不同应用船舶能效系统市场份额（2020-2031）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船舶能效系统行业发展机遇及主要驱动因素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船舶能效系统行业发展面临的风险</w:t>
      </w:r>
      <w:r>
        <w:rPr>
          <w:rFonts w:hint="eastAsia"/>
        </w:rPr>
        <w:br/>
      </w:r>
      <w:r>
        <w:rPr>
          <w:rFonts w:hint="eastAsia"/>
        </w:rPr>
        <w:t>　　6.3 船舶能效系统行业政策分析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船舶能效系统行业产业链简介</w:t>
      </w:r>
      <w:r>
        <w:rPr>
          <w:rFonts w:hint="eastAsia"/>
        </w:rPr>
        <w:br/>
      </w:r>
      <w:r>
        <w:rPr>
          <w:rFonts w:hint="eastAsia"/>
        </w:rPr>
        <w:t>　　　　7.1.1 船舶能效系统产业链</w:t>
      </w:r>
      <w:r>
        <w:rPr>
          <w:rFonts w:hint="eastAsia"/>
        </w:rPr>
        <w:br/>
      </w:r>
      <w:r>
        <w:rPr>
          <w:rFonts w:hint="eastAsia"/>
        </w:rPr>
        <w:t>　　　　7.1.2 船舶能效系统行业供应链分析</w:t>
      </w:r>
      <w:r>
        <w:rPr>
          <w:rFonts w:hint="eastAsia"/>
        </w:rPr>
        <w:br/>
      </w:r>
      <w:r>
        <w:rPr>
          <w:rFonts w:hint="eastAsia"/>
        </w:rPr>
        <w:t>　　　　7.1.3 船舶能效系统主要原材料及其供应商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船舶能效系统行业主要下游客户</w:t>
      </w:r>
      <w:r>
        <w:rPr>
          <w:rFonts w:hint="eastAsia"/>
        </w:rPr>
        <w:br/>
      </w:r>
      <w:r>
        <w:rPr>
          <w:rFonts w:hint="eastAsia"/>
        </w:rPr>
        <w:t>　　7.2 船舶能效系统行业采购模式</w:t>
      </w:r>
      <w:r>
        <w:rPr>
          <w:rFonts w:hint="eastAsia"/>
        </w:rPr>
        <w:br/>
      </w:r>
      <w:r>
        <w:rPr>
          <w:rFonts w:hint="eastAsia"/>
        </w:rPr>
        <w:t>　　7.3 船舶能效系统行业开发/生产模式</w:t>
      </w:r>
      <w:r>
        <w:rPr>
          <w:rFonts w:hint="eastAsia"/>
        </w:rPr>
        <w:br/>
      </w:r>
      <w:r>
        <w:rPr>
          <w:rFonts w:hint="eastAsia"/>
        </w:rPr>
        <w:t>　　7.4 船舶能效系统行业销售模式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全球市场主要船舶能效系统企业简介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 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船舶能效系统收入及毛利率（2020-2025）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不同产品类型船舶能效系统全球规模增长趋势（CAGR）2020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船舶能效系统行业发展主要特点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进入船舶能效系统行业壁垒</w:t>
      </w:r>
      <w:r>
        <w:rPr>
          <w:rFonts w:hint="eastAsia"/>
        </w:rPr>
        <w:br/>
      </w:r>
      <w:r>
        <w:rPr>
          <w:rFonts w:hint="eastAsia"/>
        </w:rPr>
        <w:t>　　表 5： 船舶能效系统发展趋势及建议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全球主要地区船舶能效系统总体规模增速（CAGR）（百万美元）：2020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全球主要地区船舶能效系统总体规模（2020-2025）&amp;（百万美元）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全球主要地区船舶能效系统总体规模（2026-2031）&amp;（百万美元）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北美船舶能效系统基本情况分析</w:t>
      </w:r>
      <w:r>
        <w:rPr>
          <w:rFonts w:hint="eastAsia"/>
        </w:rPr>
        <w:br/>
      </w:r>
      <w:r>
        <w:rPr>
          <w:rFonts w:hint="eastAsia"/>
        </w:rPr>
        <w:t>　　表 10： 欧洲船舶能效系统基本情况分析</w:t>
      </w:r>
      <w:r>
        <w:rPr>
          <w:rFonts w:hint="eastAsia"/>
        </w:rPr>
        <w:br/>
      </w:r>
      <w:r>
        <w:rPr>
          <w:rFonts w:hint="eastAsia"/>
        </w:rPr>
        <w:t>　　表 11： 亚太船舶能效系统基本情况分析</w:t>
      </w:r>
      <w:r>
        <w:rPr>
          <w:rFonts w:hint="eastAsia"/>
        </w:rPr>
        <w:br/>
      </w:r>
      <w:r>
        <w:rPr>
          <w:rFonts w:hint="eastAsia"/>
        </w:rPr>
        <w:t>　　表 12： 拉美船舶能效系统基本情况分析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中东及非洲船舶能效系统基本情况分析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全球市场主要厂商船舶能效系统收入（2020-2025）&amp;（百万美元）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全球市场主要厂商船舶能效系统收入市场份额（2020-2025）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全球主要厂商船舶能效系统收入排名及市场占有率（2024年）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全球主要企业总部及船舶能效系统市场分布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全球主要企业船舶能效系统产品类型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全球主要企业船舶能效系统商业化日期</w:t>
      </w:r>
      <w:r>
        <w:rPr>
          <w:rFonts w:hint="eastAsia"/>
        </w:rPr>
        <w:br/>
      </w:r>
      <w:r>
        <w:rPr>
          <w:rFonts w:hint="eastAsia"/>
        </w:rPr>
        <w:t>　　表 20： 2024全球船舶能效系统主要厂商市场地位（第一梯队、第二梯队和第三梯队）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中国本土企业船舶能效系统收入（2020-2025）&amp;（百万美元）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中国本土企业船舶能效系统收入市场份额（2020-2025）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2024年全球及中国本土企业在中国市场船舶能效系统收入排名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全球市场不同产品类型船舶能效系统总体规模（2020-2025）&amp;（百万美元）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全球市场不同产品类型船舶能效系统总体规模预测（2026-2031）&amp;（百万美元）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全球市场不同产品类型船舶能效系统市场份额（2020-2025）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全球市场不同产品类型船舶能效系统市场份额预测（2026-2031）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中国市场不同产品类型船舶能效系统总体规模（2020-2025）&amp;（百万美元）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中国市场不同产品类型船舶能效系统总体规模预测（2026-2031）&amp;（百万美元）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中国市场不同产品类型船舶能效系统市场份额（2020-2025）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中国市场不同产品类型船舶能效系统市场份额预测（2026-2031）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全球市场不同应用船舶能效系统总体规模（2020-2025）&amp;（百万美元）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全球市场不同应用船舶能效系统总体规模预测（2026-2031）&amp;（百万美元）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全球市场不同应用船舶能效系统市场份额（2020-2025）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全球市场不同应用船舶能效系统市场份额预测（2026-2031）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中国市场不同应用船舶能效系统总体规模（2020-2025）&amp;（百万美元）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中国市场不同应用船舶能效系统总体规模预测（2026-2031）&amp;（百万美元）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中国市场不同应用船舶能效系统市场份额（2020-2025）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中国市场不同应用船舶能效系统市场份额预测（2026-2031）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船舶能效系统行业发展机遇及主要驱动因素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船舶能效系统行业发展面临的风险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船舶能效系统行业政策分析</w:t>
      </w:r>
      <w:r>
        <w:rPr>
          <w:rFonts w:hint="eastAsia"/>
        </w:rPr>
        <w:br/>
      </w:r>
      <w:r>
        <w:rPr>
          <w:rFonts w:hint="eastAsia"/>
        </w:rPr>
        <w:t>　　表 44： 船舶能效系统行业供应链分析</w:t>
      </w:r>
      <w:r>
        <w:rPr>
          <w:rFonts w:hint="eastAsia"/>
        </w:rPr>
        <w:br/>
      </w:r>
      <w:r>
        <w:rPr>
          <w:rFonts w:hint="eastAsia"/>
        </w:rPr>
        <w:t>　　表 45： 船舶能效系统上游原材料和主要供应商情况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船舶能效系统行业主要下游客户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 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重点企业（11）基本信息、船舶能效系统市场分布、总部及行业地位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船舶能效系统产品规格、参数及市场应用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船舶能效系统收入（百万美元）及毛利率（2020-2025）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船舶能效系统产品图片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不同产品类型船舶能效系统全球规模2020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全球不同产品类型船舶能效系统市场份额2024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节能设备产品图片</w:t>
      </w:r>
      <w:r>
        <w:rPr>
          <w:rFonts w:hint="eastAsia"/>
        </w:rPr>
        <w:br/>
      </w:r>
      <w:r>
        <w:rPr>
          <w:rFonts w:hint="eastAsia"/>
        </w:rPr>
        <w:t>　　图 5： 软件和系统产品图片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全球不同应用船舶能效系统市场份额2024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油轮船舶</w:t>
      </w:r>
      <w:r>
        <w:rPr>
          <w:rFonts w:hint="eastAsia"/>
        </w:rPr>
        <w:br/>
      </w:r>
      <w:r>
        <w:rPr>
          <w:rFonts w:hint="eastAsia"/>
        </w:rPr>
        <w:t>　　图 9： 集装箱船舶</w:t>
      </w:r>
      <w:r>
        <w:rPr>
          <w:rFonts w:hint="eastAsia"/>
        </w:rPr>
        <w:br/>
      </w:r>
      <w:r>
        <w:rPr>
          <w:rFonts w:hint="eastAsia"/>
        </w:rPr>
        <w:t>　　图 10： 散货船舶</w:t>
      </w:r>
      <w:r>
        <w:rPr>
          <w:rFonts w:hint="eastAsia"/>
        </w:rPr>
        <w:br/>
      </w:r>
      <w:r>
        <w:rPr>
          <w:rFonts w:hint="eastAsia"/>
        </w:rPr>
        <w:t>　　图 11： 全球市场船舶能效系统市场规模：2020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全球市场船舶能效系统总体规模（2020-2031）&amp;（百万美元）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中国市场船舶能效系统总体规模（2020-2031）&amp;（百万美元）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中国市场船舶能效系统总规模占全球比重（2020-2031）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全球主要地区船舶能效系统总体规模（百万美元）：2020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全球主要地区船舶能效系统市场份额（2020-2031）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北美（美国和加拿大）船舶能效系统总体规模（2020-2031）&amp;（百万美元）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欧洲主要国家（德国、英国、法国和意大利等）船舶能效系统总体规模（2020-2031）&amp;（百万美元）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亚太主要国家/地区（中国、日本、韩国、中国台湾、印度和东南亚等）船舶能效系统总体规模（2020-2031）&amp;（百万美元）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拉美主要国家（墨西哥、巴西等）船舶能效系统总体规模（2020-2031）&amp;（百万美元）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中东及非洲市场船舶能效系统总体规模（2020-2031）&amp;（百万美元）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2024年全球前五大船舶能效系统厂商市场份额（按收入）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2024年全球船舶能效系统第一梯队、第二梯队和第三梯队厂商及市场份额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船舶能效系统中国企业SWOT分析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全球市场不同产品类型船舶能效系统市场份额（2020-2031）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中国市场不同产品类型船舶能效系统市场份额（2020-2031）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全球市场不同应用船舶能效系统市场份额（2020-2031）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中国市场不同应用船舶能效系统市场份额（2020-2031）</w:t>
      </w:r>
      <w:r>
        <w:rPr>
          <w:rFonts w:hint="eastAsia"/>
        </w:rPr>
        <w:br/>
      </w:r>
      <w:r>
        <w:rPr>
          <w:rFonts w:hint="eastAsia"/>
        </w:rPr>
        <w:t>　　图 29： 船舶能效系统产业链</w:t>
      </w:r>
      <w:r>
        <w:rPr>
          <w:rFonts w:hint="eastAsia"/>
        </w:rPr>
        <w:br/>
      </w:r>
      <w:r>
        <w:rPr>
          <w:rFonts w:hint="eastAsia"/>
        </w:rPr>
        <w:t>　　图 30： 船舶能效系统行业采购模式</w:t>
      </w:r>
      <w:r>
        <w:rPr>
          <w:rFonts w:hint="eastAsia"/>
        </w:rPr>
        <w:br/>
      </w:r>
      <w:r>
        <w:rPr>
          <w:rFonts w:hint="eastAsia"/>
        </w:rPr>
        <w:t>　　图 31： 船舶能效系统行业开发/生产模式分析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32： 船舶能效系统行业销售模式分析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d312331af4482" w:history="1">
        <w:r>
          <w:rPr>
            <w:rStyle w:val="Hyperlink"/>
          </w:rPr>
          <w:t>全球与中国船舶能效系统发展现状分析及趋势预测报告（2025-2031年）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d312331af4482" w:history="1">
        <w:r>
          <w:rPr>
            <w:rStyle w:val="Hyperlink"/>
          </w:rPr>
          <w:t>https://www.20087.com/8/51/ChuanBoNengXiaoXiTongHangYeFaZhanQuShi.html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b913f3c448ab" w:history="1">
      <w:r>
        <w:rPr>
          <w:rStyle w:val="Hyperlink"/>
        </w:rPr>
        <w:t>全球与中国船舶能效系统发展现状分析及趋势预测报告（2025-2031年）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uanBoNengXiaoXiTongHangYeFaZhanQuShi.html" TargetMode="External" Id="Rc2dd312331af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uanBoNengXiaoXiTongHangYeFaZhanQuShi.html" TargetMode="External" Id="R2a07b913f3c4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2025-03-14T06:16:11Z</dcterms:created>
  <dcterms:modified xsi:type="dcterms:W3CDTF">2025-03-14T07:16:11Z</dcterms:modified>
  <dc:subject>全球与中国船舶能效系统发展现状分析及趋势预测报告（2025-2031年）</dc:subject>
  <dc:title>全球与中国船舶能效系统发展现状分析及趋势预测报告（2025-2031年）</dc:title>
  <cp:keywords>全球与中国船舶能效系统发展现状分析及趋势预测报告（2025-2031年）</cp:keywords>
  <dc:description>全球与中国船舶能效系统发展现状分析及趋势预测报告（2025-2031年）</dc:description>
</cp:coreProperties>
</file>