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3adecb9074ef2" w:history="1">
              <w:r>
                <w:rPr>
                  <w:rStyle w:val="Hyperlink"/>
                </w:rPr>
                <w:t>2026-2032年中国特种石墨行业市场调研及前景趋势报告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3adecb9074ef2" w:history="1">
              <w:r>
                <w:rPr>
                  <w:rStyle w:val="Hyperlink"/>
                </w:rPr>
                <w:t>2026-2032年中国特种石墨行业市场调研及前景趋势报告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3adecb9074ef2" w:history="1">
                <w:r>
                  <w:rPr>
                    <w:rStyle w:val="Hyperlink"/>
                  </w:rPr>
                  <w:t>https://www.20087.com/8/31/TeZhongShiMoHangYeQianJing.html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墨是一类经过高温纯化与结构致密化处理的高性能碳材料，具备优异的导电性、导热性、耐高温性及化学惰性，广泛应用于半导体单晶炉、锂电负极材料、核反应堆慢化剂及电火花加工电极等领域。目前，特种石墨以等静压成型结合2500℃以上石墨化为主，产品强调低杂质含量（尤其是硼、钒等中子毒物）、高密度与各向同性。在新能源与半导体国产化浪潮推动下，对高纯、细结构特种石墨需求激增。然而，高端产品仍依赖进口，国内在原料焦选择、成型均匀性控制及高温炉装备自主化方面存在短板，且生产过程能耗高、周期长，环保压力日益凸显。</w:t>
      </w:r>
      <w:r>
        <w:rPr>
          <w:rFonts w:hint="eastAsia"/>
        </w:rPr>
        <w:br/>
      </w:r>
      <w:r>
        <w:rPr>
          <w:rFonts w:hint="eastAsia"/>
        </w:rPr>
        <w:t>　　未来，特种石墨将向超高纯度、复合功能化与绿色制造方向突破。化学气相沉积（CVD）与熔盐纯化等新技术有望将杂质含量降至ppb级，满足第三代半导体与核聚变装置需求。石墨-碳化硅、石墨-金属复合材料将拓展至极端热管理场景。在制造端，微波石墨化、连续化生产线及余热回收系统将显著降低单位能耗。同时，再生石墨技术将从废旧电极、坩埚中提取高价值材料，构建闭环循环体系。长远看，特种石墨将从基础结构材料升级为支撑尖端科技（如量子计算、可控核聚变）的关键功能介质，在国家战略材料体系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3adecb9074ef2" w:history="1">
        <w:r>
          <w:rPr>
            <w:rStyle w:val="Hyperlink"/>
          </w:rPr>
          <w:t>2026-2032年中国特种石墨行业市场调研及前景趋势报告</w:t>
        </w:r>
      </w:hyperlink>
      <w:r>
        <w:rPr>
          <w:rFonts w:hint="eastAsia"/>
        </w:rPr>
        <w:t>》依托国家统计局、相关行业协会及科研单位提供的权威数据，全面分析了特种石墨行业发展环境、产业链结构、市场供需状况及价格变化，重点研究了特种石墨行业内主要企业的经营现状。报告对特种石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挤压石墨</w:t>
      </w:r>
      <w:r>
        <w:rPr>
          <w:rFonts w:hint="eastAsia"/>
        </w:rPr>
        <w:br/>
      </w:r>
      <w:r>
        <w:rPr>
          <w:rFonts w:hint="eastAsia"/>
        </w:rPr>
        <w:t>　　　　1.2.3 模压石墨</w:t>
      </w:r>
      <w:r>
        <w:rPr>
          <w:rFonts w:hint="eastAsia"/>
        </w:rPr>
        <w:br/>
      </w:r>
      <w:r>
        <w:rPr>
          <w:rFonts w:hint="eastAsia"/>
        </w:rPr>
        <w:t>　　　　1.2.4 等静压石墨</w:t>
      </w:r>
      <w:r>
        <w:rPr>
          <w:rFonts w:hint="eastAsia"/>
        </w:rPr>
        <w:br/>
      </w:r>
      <w:r>
        <w:rPr>
          <w:rFonts w:hint="eastAsia"/>
        </w:rPr>
        <w:t>　　1.3 从不同应用，特种石墨主要包括如下几个方面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光伏行业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电火花加工</w:t>
      </w:r>
      <w:r>
        <w:rPr>
          <w:rFonts w:hint="eastAsia"/>
        </w:rPr>
        <w:br/>
      </w:r>
      <w:r>
        <w:rPr>
          <w:rFonts w:hint="eastAsia"/>
        </w:rPr>
        <w:t>　　　　1.3.5 铸造冶金行业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中国特种石墨发展现状及未来趋势（2021-2032）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中国市场特种石墨收入及增长率（2021-2032）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中国市场特种石墨销量及增长率（2021-2032）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中国市场主要特种石墨厂商分析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中国市场主要厂商特种石墨销量及市场占有率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中国市场主要厂商特种石墨销量（2021-2026）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中国市场主要厂商特种石墨销量市场份额（2021-2026）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中国市场主要厂商特种石墨收入及市场占有率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中国市场主要厂商特种石墨收入（2021-2026）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中国市场主要厂商特种石墨收入市场份额（2021-2026）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2025年中国市场主要厂商特种石墨收入排名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中国市场主要厂商特种石墨价格（2021-2026）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中国市场主要厂商特种石墨总部及产地分布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中国市场主要厂商成立时间及特种石墨商业化日期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中国市场主要厂商特种石墨产品类型及应用</w:t>
      </w:r>
      <w:r>
        <w:rPr>
          <w:rFonts w:hint="eastAsia"/>
        </w:rPr>
        <w:br/>
      </w:r>
      <w:r>
        <w:rPr>
          <w:rFonts w:hint="eastAsia"/>
        </w:rPr>
        <w:t>　　2.7 特种石墨行业集中度、竞争程度分析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特种石墨行业集中度分析：2025年中国Top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中国市场特种石墨第一梯队、第二梯队和第三梯队厂商（品牌）及2025年市场份额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重点企业（20）在中国市场特种石墨销量、收入、价格及毛利率（2021-2026）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不同产品类型特种石墨分析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中国市场不同产品类型特种石墨销量（2021-2032）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中国市场不同产品类型特种石墨销量预测（2027-2032）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中国市场不同产品类型特种石墨规模（2021-2032）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中国市场不同产品类型特种石墨规模预测（2027-2032）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不同应用特种石墨分析</w:t>
      </w:r>
      <w:r>
        <w:rPr>
          <w:rFonts w:hint="eastAsia"/>
        </w:rPr>
        <w:br/>
      </w:r>
      <w:r>
        <w:rPr>
          <w:rFonts w:hint="eastAsia"/>
        </w:rPr>
        <w:t>　　5.1 中国市场不同应用特种石墨销量（2021-2032）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中国市场不同应用特种石墨销量预测（2027-2032）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中国市场不同应用特种石墨规模（2021-2032）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中国市场不同应用特种石墨规模预测（2027-2032）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特种石墨行业发展分析---发展趋势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特种石墨行业发展分析---厂商壁垒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特种石墨行业发展分析---驱动因素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特种石墨行业发展分析---制约因素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特种石墨中国企业SWOT分析</w:t>
      </w:r>
      <w:r>
        <w:rPr>
          <w:rFonts w:hint="eastAsia"/>
        </w:rPr>
        <w:br/>
      </w:r>
      <w:r>
        <w:rPr>
          <w:rFonts w:hint="eastAsia"/>
        </w:rPr>
        <w:t>　　6.6 特种石墨行业发展分析---行业政策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特种石墨行业产业链简介</w:t>
      </w:r>
      <w:r>
        <w:rPr>
          <w:rFonts w:hint="eastAsia"/>
        </w:rPr>
        <w:br/>
      </w:r>
      <w:r>
        <w:rPr>
          <w:rFonts w:hint="eastAsia"/>
        </w:rPr>
        <w:t>　　7.2 特种石墨产业链分析-上游</w:t>
      </w:r>
      <w:r>
        <w:rPr>
          <w:rFonts w:hint="eastAsia"/>
        </w:rPr>
        <w:br/>
      </w:r>
      <w:r>
        <w:rPr>
          <w:rFonts w:hint="eastAsia"/>
        </w:rPr>
        <w:t>　　7.3 特种石墨产业链分析-中游</w:t>
      </w:r>
      <w:r>
        <w:rPr>
          <w:rFonts w:hint="eastAsia"/>
        </w:rPr>
        <w:br/>
      </w:r>
      <w:r>
        <w:rPr>
          <w:rFonts w:hint="eastAsia"/>
        </w:rPr>
        <w:t>　　7.4 特种石墨产业链分析-下游</w:t>
      </w:r>
      <w:r>
        <w:rPr>
          <w:rFonts w:hint="eastAsia"/>
        </w:rPr>
        <w:br/>
      </w:r>
      <w:r>
        <w:rPr>
          <w:rFonts w:hint="eastAsia"/>
        </w:rPr>
        <w:t>　　7.5 特种石墨行业采购模式</w:t>
      </w:r>
      <w:r>
        <w:rPr>
          <w:rFonts w:hint="eastAsia"/>
        </w:rPr>
        <w:br/>
      </w:r>
      <w:r>
        <w:rPr>
          <w:rFonts w:hint="eastAsia"/>
        </w:rPr>
        <w:t>　　7.6 特种石墨行业生产模式</w:t>
      </w:r>
      <w:r>
        <w:rPr>
          <w:rFonts w:hint="eastAsia"/>
        </w:rPr>
        <w:br/>
      </w:r>
      <w:r>
        <w:rPr>
          <w:rFonts w:hint="eastAsia"/>
        </w:rPr>
        <w:t>　　7.7 特种石墨行业销售模式及销售渠道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中国本土特种石墨产能、产量分析</w:t>
      </w:r>
      <w:r>
        <w:rPr>
          <w:rFonts w:hint="eastAsia"/>
        </w:rPr>
        <w:br/>
      </w:r>
      <w:r>
        <w:rPr>
          <w:rFonts w:hint="eastAsia"/>
        </w:rPr>
        <w:t>　　8.1 中国特种石墨供需现状及预测（2021-2032）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中国特种石墨进出口分析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中国市场特种石墨主要进口来源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中国市场特种石墨主要出口目的地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中国市场主要厂商特种石墨收入份额（2021-2026）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2025年中国主要生产商特种石墨收入排名（万元）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中国市场主要厂商特种石墨价格（2021-2026）&amp;（元/吨）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中国市场主要厂商特种石墨总部及产地分布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中国市场主要厂商成立时间及特种石墨商业化日期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中国市场主要厂商特种石墨产品类型及应用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特种石墨生产基地、总部、竞争对手及市场地位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特种石墨产品规格、参数及市场应用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特种石墨销量（千吨）、收入（万元）、价格（元/吨）及毛利率（2021-2026）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中国市场不同产品类型特种石墨销量（2021-2026）&amp;（千吨）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中国市场不同产品类型特种石墨销量市场份额（2021-2026）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中国市场不同产品类型特种石墨销量预测（2027-2032）&amp;（千吨）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中国市场不同产品类型特种石墨销量市场份额预测（2027-2032）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中国市场不同产品类型特种石墨规模（2021-2026）&amp;（万元）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中国市场不同产品类型特种石墨规模市场份额（2021-2026）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中国市场不同产品类型特种石墨规模预测（2027-2032）&amp;（万元）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中国市场不同产品类型特种石墨规模市场份额预测（2027-2032）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中国市场不同应用特种石墨销量（2021-2026）&amp;（千吨）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中国市场不同应用特种石墨销量市场份额（2021-2026）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中国市场不同应用特种石墨销量预测（2027-2032）&amp;（千吨）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中国市场不同应用特种石墨销量市场份额预测（2027-2032）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中国市场不同应用特种石墨规模（2021-2026）&amp;（万元）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中国市场不同应用特种石墨规模市场份额（2021-2026）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中国市场不同应用特种石墨规模预测（2027-2032）&amp;（万元）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中国市场不同应用特种石墨规模市场份额预测（2027-2032）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特种石墨行业发展分析---发展趋势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特种石墨行业发展分析---厂商壁垒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特种石墨行业发展分析---驱动因素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特种石墨行业发展分析---制约因素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特种石墨行业相关重点政策一览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特种石墨行业供应链分析</w:t>
      </w:r>
      <w:r>
        <w:rPr>
          <w:rFonts w:hint="eastAsia"/>
        </w:rPr>
        <w:br/>
      </w:r>
      <w:r>
        <w:rPr>
          <w:rFonts w:hint="eastAsia"/>
        </w:rPr>
        <w:t>　　表 136： 特种石墨上游原料供应商</w:t>
      </w:r>
      <w:r>
        <w:rPr>
          <w:rFonts w:hint="eastAsia"/>
        </w:rPr>
        <w:br/>
      </w:r>
      <w:r>
        <w:rPr>
          <w:rFonts w:hint="eastAsia"/>
        </w:rPr>
        <w:t>　　表 137： 特种石墨行业主要下游客户</w:t>
      </w:r>
      <w:r>
        <w:rPr>
          <w:rFonts w:hint="eastAsia"/>
        </w:rPr>
        <w:br/>
      </w:r>
      <w:r>
        <w:rPr>
          <w:rFonts w:hint="eastAsia"/>
        </w:rPr>
        <w:t>　　表 138： 特种石墨典型经销商</w:t>
      </w:r>
      <w:r>
        <w:rPr>
          <w:rFonts w:hint="eastAsia"/>
        </w:rPr>
        <w:br/>
      </w:r>
      <w:r>
        <w:rPr>
          <w:rFonts w:hint="eastAsia"/>
        </w:rPr>
        <w:t>　　表 139： 中国特种石墨产量、销量、进口量及出口量（2021-2026）&amp;（千吨）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中国特种石墨产量、销量、进口量及出口量预测（2027-2032）&amp;（千吨）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中国市场特种石墨主要进口来源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中国市场特种石墨主要出口目的地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特种石墨产品图片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中国不同产品类型特种石墨市场规模市场份额2025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挤压石墨产品图片</w:t>
      </w:r>
      <w:r>
        <w:rPr>
          <w:rFonts w:hint="eastAsia"/>
        </w:rPr>
        <w:br/>
      </w:r>
      <w:r>
        <w:rPr>
          <w:rFonts w:hint="eastAsia"/>
        </w:rPr>
        <w:t>　　图 4： 模压石墨产品图片</w:t>
      </w:r>
      <w:r>
        <w:rPr>
          <w:rFonts w:hint="eastAsia"/>
        </w:rPr>
        <w:br/>
      </w:r>
      <w:r>
        <w:rPr>
          <w:rFonts w:hint="eastAsia"/>
        </w:rPr>
        <w:t>　　图 5： 等静压石墨产品图片</w:t>
      </w:r>
      <w:r>
        <w:rPr>
          <w:rFonts w:hint="eastAsia"/>
        </w:rPr>
        <w:br/>
      </w:r>
      <w:r>
        <w:rPr>
          <w:rFonts w:hint="eastAsia"/>
        </w:rPr>
        <w:t>　　图 6： 中国不同应用特种石墨市场份额2025 &amp; 2032</w:t>
      </w:r>
      <w:r>
        <w:rPr>
          <w:rFonts w:hint="eastAsia"/>
        </w:rPr>
        <w:br/>
      </w:r>
      <w:r>
        <w:rPr>
          <w:rFonts w:hint="eastAsia"/>
        </w:rPr>
        <w:t>　　图 7： 光伏行业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电火花加工</w:t>
      </w:r>
      <w:r>
        <w:rPr>
          <w:rFonts w:hint="eastAsia"/>
        </w:rPr>
        <w:br/>
      </w:r>
      <w:r>
        <w:rPr>
          <w:rFonts w:hint="eastAsia"/>
        </w:rPr>
        <w:t>　　图 10： 铸造冶金行业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中国市场特种石墨市场规模，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中国市场特种石墨收入及增长率（2021-2032）&amp;（万元）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中国市场特种石墨销量及增长率（2021-2032）&amp;（千吨）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2025年中国市场主要厂商特种石墨销量市场份额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2025年中国市场主要厂商特种石墨收入市场份额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2025年中国市场前五大厂商特种石墨市场份额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2025年中国市场特种石墨第一梯队、第二梯队和第三梯队厂商（品牌）及市场份额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中国市场不同产品类型特种石墨价格走势（2021-2032）&amp;（元/吨）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中国市场不同应用特种石墨价格走势（2021-2032）&amp;（元/吨）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特种石墨中国企业SWOT分析</w:t>
      </w:r>
      <w:r>
        <w:rPr>
          <w:rFonts w:hint="eastAsia"/>
        </w:rPr>
        <w:br/>
      </w:r>
      <w:r>
        <w:rPr>
          <w:rFonts w:hint="eastAsia"/>
        </w:rPr>
        <w:t>　　图 22： 特种石墨产业链</w:t>
      </w:r>
      <w:r>
        <w:rPr>
          <w:rFonts w:hint="eastAsia"/>
        </w:rPr>
        <w:br/>
      </w:r>
      <w:r>
        <w:rPr>
          <w:rFonts w:hint="eastAsia"/>
        </w:rPr>
        <w:t>　　图 23： 特种石墨行业采购模式分析</w:t>
      </w:r>
      <w:r>
        <w:rPr>
          <w:rFonts w:hint="eastAsia"/>
        </w:rPr>
        <w:br/>
      </w:r>
      <w:r>
        <w:rPr>
          <w:rFonts w:hint="eastAsia"/>
        </w:rPr>
        <w:t>　　图 24： 特种石墨行业生产模式分析</w:t>
      </w:r>
      <w:r>
        <w:rPr>
          <w:rFonts w:hint="eastAsia"/>
        </w:rPr>
        <w:br/>
      </w:r>
      <w:r>
        <w:rPr>
          <w:rFonts w:hint="eastAsia"/>
        </w:rPr>
        <w:t>　　图 25： 特种石墨行业销售模式分析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中国特种石墨产能、产量、产能利用率及发展趋势（2021-2032）&amp;（千吨）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中国特种石墨产量、市场需求量及发展趋势（2021-2032）&amp;（千吨）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3adecb9074ef2" w:history="1">
        <w:r>
          <w:rPr>
            <w:rStyle w:val="Hyperlink"/>
          </w:rPr>
          <w:t>2026-2032年中国特种石墨行业市场调研及前景趋势报告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3adecb9074ef2" w:history="1">
        <w:r>
          <w:rPr>
            <w:rStyle w:val="Hyperlink"/>
          </w:rPr>
          <w:t>https://www.20087.com/8/31/TeZhongShiMoHangYeQianJing.html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热点：等静压石墨生产工艺、特种石墨是什么、石墨行业发展前景、特种石墨材料的应用、特种石墨材料的应用、中银绒业特种石墨、十大石墨生产厂家、特种石墨上市公司有哪些、中国石墨公司排名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510954351464f" w:history="1">
      <w:r>
        <w:rPr>
          <w:rStyle w:val="Hyperlink"/>
        </w:rPr>
        <w:t>2026-2032年中国特种石墨行业市场调研及前景趋势报告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eZhongShiMoHangYeQianJing.html" TargetMode="External" Id="R85e3adecb907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eZhongShiMoHangYeQianJing.html" TargetMode="External" Id="Rf4151095435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2025-12-10T07:50:54Z</dcterms:created>
  <dcterms:modified xsi:type="dcterms:W3CDTF">2025-12-10T08:50:54Z</dcterms:modified>
  <dc:subject>2026-2032年中国特种石墨行业市场调研及前景趋势报告</dc:subject>
  <dc:title>2026-2032年中国特种石墨行业市场调研及前景趋势报告</dc:title>
  <cp:keywords>2026-2032年中国特种石墨行业市场调研及前景趋势报告</cp:keywords>
  <dc:description>2026-2032年中国特种石墨行业市场调研及前景趋势报告</dc:description>
</cp:coreProperties>
</file>