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ff375e6d045b9" w:history="1">
              <w:r>
                <w:rPr>
                  <w:rStyle w:val="Hyperlink"/>
                </w:rPr>
                <w:t>2025-2031年中国不锈钢坯行业调研与发展趋势预测报告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ff375e6d045b9" w:history="1">
              <w:r>
                <w:rPr>
                  <w:rStyle w:val="Hyperlink"/>
                </w:rPr>
                <w:t>2025-2031年中国不锈钢坯行业调研与发展趋势预测报告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ff375e6d045b9" w:history="1">
                <w:r>
                  <w:rPr>
                    <w:rStyle w:val="Hyperlink"/>
                  </w:rPr>
                  <w:t>https://www.20087.com/9/21/BuXiuGangPiHangYeFenXiBaoGao.html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坯是不锈钢生产的初始形态，通过连铸、锻造或轧制等方式进一步加工成板材、管材和型材等产品。近年来，随着全球经济复苏和制造业回暖，不锈钢坯的需求量稳步增长。现代不锈钢坯的生产技术不断进步，如采用电炉熔炼和真空脱气，提高了不锈钢坯的纯净度和力学性能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不锈钢坯的生产将更加注重环保和材料性能的提升。一方面，通过优化生产工艺和能源利用，不锈钢坯的生产将减少碳排放和能源消耗，符合绿色制造的趋势。另一方面，结合材料科学的最新成果，不锈钢坯将具备更优异的耐腐蚀性、强度和可加工性，拓展其在航空航天、医疗器械和海洋工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ff375e6d045b9" w:history="1">
        <w:r>
          <w:rPr>
            <w:rStyle w:val="Hyperlink"/>
          </w:rPr>
          <w:t>2025-2031年中国不锈钢坯行业调研与发展趋势预测报告</w:t>
        </w:r>
      </w:hyperlink>
      <w:r>
        <w:rPr>
          <w:rFonts w:hint="eastAsia"/>
        </w:rPr>
        <w:t>》是根据多年来对不锈钢坯产品的研究，结合不锈钢坯产品历年供需关系变化规律，对我国不锈钢坯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不锈钢坯行业概述</w:t>
      </w:r>
      <w:r>
        <w:rPr>
          <w:rFonts w:hint="eastAsia"/>
        </w:rPr>
        <w:br/>
      </w:r>
      <w:r>
        <w:rPr>
          <w:rFonts w:hint="eastAsia"/>
        </w:rPr>
        <w:t>　　第一节 不锈钢坯行业界定</w:t>
      </w:r>
      <w:r>
        <w:rPr>
          <w:rFonts w:hint="eastAsia"/>
        </w:rPr>
        <w:br/>
      </w:r>
      <w:r>
        <w:rPr>
          <w:rFonts w:hint="eastAsia"/>
        </w:rPr>
        <w:t>　　第二节 不锈钢坯行业发展历程</w:t>
      </w:r>
      <w:r>
        <w:rPr>
          <w:rFonts w:hint="eastAsia"/>
        </w:rPr>
        <w:br/>
      </w:r>
      <w:r>
        <w:rPr>
          <w:rFonts w:hint="eastAsia"/>
        </w:rPr>
        <w:t>　　第三节 不锈钢坯产业链分析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2024-2025年中国不锈钢坯行业发展环境分析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一、不锈钢坯行业相关政策</w:t>
      </w:r>
      <w:r>
        <w:rPr>
          <w:rFonts w:hint="eastAsia"/>
        </w:rPr>
        <w:br/>
      </w:r>
      <w:r>
        <w:rPr>
          <w:rFonts w:hint="eastAsia"/>
        </w:rPr>
        <w:t>　　　　二、不锈钢坯行业相关标准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国内外不锈钢坯行业技术差异与原因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2019-2024年中国不锈钢坯行业总体规模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三、2025-2031年中国不锈钢坯市场需求预测分析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二、**地区不锈钢坯行业调研分析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三、**地区不锈钢坯行业调研分析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四、**地区不锈钢坯行业调研分析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五、**地区不锈钢坯行业调研分析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四、2025-2031年不锈钢坯行业收入和利润预测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当前国内不锈钢坯市场价格及评述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不锈钢坯行业竞争格局分析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不锈钢坯行业集中度分析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一、不锈钢坯市场集中度分析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二、不锈钢坯企业集中度分析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三、不锈钢坯区域集中度分析</w:t>
      </w:r>
      <w:r>
        <w:rPr>
          <w:rFonts w:hint="eastAsia"/>
        </w:rPr>
        <w:br/>
      </w:r>
      <w:r>
        <w:rPr>
          <w:rFonts w:hint="eastAsia"/>
        </w:rPr>
        <w:t>　　第二节 不锈钢坯行业竞争格局分析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不锈钢坯企业发展策略分析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不锈钢坯市场策略分析</w:t>
      </w:r>
      <w:r>
        <w:rPr>
          <w:rFonts w:hint="eastAsia"/>
        </w:rPr>
        <w:br/>
      </w:r>
      <w:r>
        <w:rPr>
          <w:rFonts w:hint="eastAsia"/>
        </w:rPr>
        <w:t>　　　　一、不锈钢坯价格策略分析</w:t>
      </w:r>
      <w:r>
        <w:rPr>
          <w:rFonts w:hint="eastAsia"/>
        </w:rPr>
        <w:br/>
      </w:r>
      <w:r>
        <w:rPr>
          <w:rFonts w:hint="eastAsia"/>
        </w:rPr>
        <w:t>　　　　二、不锈钢坯渠道策略分析</w:t>
      </w:r>
      <w:r>
        <w:rPr>
          <w:rFonts w:hint="eastAsia"/>
        </w:rPr>
        <w:br/>
      </w:r>
      <w:r>
        <w:rPr>
          <w:rFonts w:hint="eastAsia"/>
        </w:rPr>
        <w:t>　　第二节 不锈钢坯销售策略分析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对中国不锈钢坯品牌的战略思考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三、中国不锈钢坯企业的品牌战略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一、2025年影响不锈钢坯行业发展的不利因素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五、2025年中国不锈钢坯行业发展面临的挑战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2025-2031年不锈钢坯行业市场盈利预测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不锈钢坯行业项目投资建议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一、不锈钢坯技术应用注意事项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二、不锈钢坯项目投资注意事项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三、不锈钢坯生产开发注意事项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四、不锈钢坯销售注意事项</w:t>
      </w:r>
      <w:r>
        <w:rPr>
          <w:rFonts w:hint="eastAsia"/>
        </w:rPr>
        <w:br/>
      </w:r>
      <w:r>
        <w:rPr>
          <w:rFonts w:hint="eastAsia"/>
        </w:rPr>
        <w:t>　　第七节 中智:林：市场的重点客户战略实施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2025年不锈钢坯行业壁垒</w:t>
      </w:r>
      <w:r>
        <w:rPr>
          <w:rFonts w:hint="eastAsia"/>
        </w:rPr>
        <w:br/>
      </w:r>
      <w:r>
        <w:rPr>
          <w:rFonts w:hint="eastAsia"/>
        </w:rPr>
        <w:t>　　图表 2025年不锈钢坯市场前景分析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2025-2031年中国不锈钢坯市场规模预测</w:t>
      </w:r>
      <w:r>
        <w:rPr>
          <w:rFonts w:hint="eastAsia"/>
        </w:rPr>
        <w:br/>
      </w:r>
      <w:r>
        <w:rPr>
          <w:rFonts w:hint="eastAsia"/>
        </w:rPr>
        <w:t>　　图表 2025年不锈钢坯发展趋势预测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ff375e6d045b9" w:history="1">
        <w:r>
          <w:rPr>
            <w:rStyle w:val="Hyperlink"/>
          </w:rPr>
          <w:t>2025-2031年中国不锈钢坯行业调研与发展趋势预测报告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ff375e6d045b9" w:history="1">
        <w:r>
          <w:rPr>
            <w:rStyle w:val="Hyperlink"/>
          </w:rPr>
          <w:t>https://www.20087.com/9/21/BuXiuGangPiHangYeFenXiBaoGao.html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热点：生不锈钢和熟不锈钢有什么不同、不锈钢皮多少钱一米、再生不锈钢、不锈钢皮怎么剪开、不锈钢蒸馏锅、不锈钢皮焊接方法视频、不锈钢勺子的加工工艺、不锈钢皮卡、易加工不锈钢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636d7acd74834" w:history="1">
      <w:r>
        <w:rPr>
          <w:rStyle w:val="Hyperlink"/>
        </w:rPr>
        <w:t>2025-2031年中国不锈钢坯行业调研与发展趋势预测报告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uXiuGangPiHangYeFenXiBaoGao.html" TargetMode="External" Id="R7b4ff375e6d0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uXiuGangPiHangYeFenXiBaoGao.html" TargetMode="External" Id="Rfc7636d7acd7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2025-02-16T05:44:00Z</dcterms:created>
  <dcterms:modified xsi:type="dcterms:W3CDTF">2025-02-16T06:44:00Z</dcterms:modified>
  <dc:subject>2025-2031年中国不锈钢坯行业调研与发展趋势预测报告</dc:subject>
  <dc:title>2025-2031年中国不锈钢坯行业调研与发展趋势预测报告</dc:title>
  <cp:keywords>2025-2031年中国不锈钢坯行业调研与发展趋势预测报告</cp:keywords>
  <dc:description>2025-2031年中国不锈钢坯行业调研与发展趋势预测报告</dc:description>
</cp:coreProperties>
</file>