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9112263da44b2" w:history="1">
              <w:r>
                <w:rPr>
                  <w:rStyle w:val="Hyperlink"/>
                </w:rPr>
                <w:t>2025-2031年中国煤矿行业发展研究与趋势预测报告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9112263da44b2" w:history="1">
              <w:r>
                <w:rPr>
                  <w:rStyle w:val="Hyperlink"/>
                </w:rPr>
                <w:t>2025-2031年中国煤矿行业发展研究与趋势预测报告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9112263da44b2" w:history="1">
                <w:r>
                  <w:rPr>
                    <w:rStyle w:val="Hyperlink"/>
                  </w:rPr>
                  <w:t>https://www.20087.com/9/91/MeiKuangDeQianJingQuShi.html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作为传统能源产业，长期以来为全球经济发展提供了稳定的能源供给。然而，随着环保压力增大和可持续发展理念的深入人心，煤矿产业正面临重大转型。目前，世界范围内煤炭行业正积极推动绿色开采技术的研发和应用，如煤炭地下气化、煤层气开发、矸石充填开采等，以降低对环境的影响。同时，煤矿安全生产技术水平也在不断提高，智能矿山、无人开采等先进模式逐步落地，提升了煤矿的生产效率和安全系数。</w:t>
      </w:r>
      <w:r>
        <w:rPr>
          <w:rFonts w:hint="eastAsia"/>
        </w:rPr>
        <w:br/>
      </w:r>
      <w:r>
        <w:rPr>
          <w:rFonts w:hint="eastAsia"/>
        </w:rPr>
        <w:t>　　未来煤矿产业将进入一个深度结构调整和绿色低碳发展的新时期。一方面，煤矿企业将继续加大环保投入，推进清洁能源替代和污染物减排，实现绿色开采和清洁利用；另一方面，煤矿智能化、信息化建设将进一步加快，无人驾驶、远程操控等技术将广泛应用，大幅提高煤矿生产效率和劳动生产率。此外，政策层面将逐步淘汰落后产能，鼓励煤炭企业转型升级，发展煤电一体化、煤化工等多元产业链，以应对气候变化和能源结构变革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9112263da44b2" w:history="1">
        <w:r>
          <w:rPr>
            <w:rStyle w:val="Hyperlink"/>
          </w:rPr>
          <w:t>2025-2031年中国煤矿行业发展研究与趋势预测报告</w:t>
        </w:r>
      </w:hyperlink>
      <w:r>
        <w:rPr>
          <w:rFonts w:hint="eastAsia"/>
        </w:rPr>
        <w:t>》基于多年煤矿行业研究积累，结合当前市场发展现状，依托国家权威数据资源和长期市场监测数据库，对煤矿行业进行了全面调研与分析。报告详细阐述了煤矿市场规模、市场前景、发展趋势、技术现状及未来方向，重点分析了行业内主要企业的竞争格局，并通过SWOT分析揭示了煤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b9112263da44b2" w:history="1">
        <w:r>
          <w:rPr>
            <w:rStyle w:val="Hyperlink"/>
          </w:rPr>
          <w:t>2025-2031年中国煤矿行业发展研究与趋势预测报告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》为投资者提供了准确的市场现状解读，帮助预判行业前景，挖掘投资价值，同时从投资策略和营销策略等角度提出实用建议，助力投资者在煤矿行业中把握机遇、规避风险。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中国煤矿行业并购重组方式及趋势预测</w:t>
      </w:r>
      <w:r>
        <w:rPr>
          <w:rFonts w:hint="eastAsia"/>
        </w:rPr>
        <w:br/>
      </w:r>
      <w:r>
        <w:rPr>
          <w:rFonts w:hint="eastAsia"/>
        </w:rPr>
        <w:t>　　1.1 中国煤矿行业并购重组发展现状及趋势预测</w:t>
      </w:r>
      <w:r>
        <w:rPr>
          <w:rFonts w:hint="eastAsia"/>
        </w:rPr>
        <w:br/>
      </w:r>
      <w:r>
        <w:rPr>
          <w:rFonts w:hint="eastAsia"/>
        </w:rPr>
        <w:t>　　　　1.1.1 中国煤矿行业并购交易数量</w:t>
      </w:r>
      <w:r>
        <w:rPr>
          <w:rFonts w:hint="eastAsia"/>
        </w:rPr>
        <w:br/>
      </w:r>
      <w:r>
        <w:rPr>
          <w:rFonts w:hint="eastAsia"/>
        </w:rPr>
        <w:t>　　　　1.1.2 中国煤矿行业并购交易金额</w:t>
      </w:r>
      <w:r>
        <w:rPr>
          <w:rFonts w:hint="eastAsia"/>
        </w:rPr>
        <w:br/>
      </w:r>
      <w:r>
        <w:rPr>
          <w:rFonts w:hint="eastAsia"/>
        </w:rPr>
        <w:t>　　　　1.1.3 中国煤矿行业战略投资者并购交易规模</w:t>
      </w:r>
      <w:r>
        <w:rPr>
          <w:rFonts w:hint="eastAsia"/>
        </w:rPr>
        <w:br/>
      </w:r>
      <w:r>
        <w:rPr>
          <w:rFonts w:hint="eastAsia"/>
        </w:rPr>
        <w:t>　　　　1.1.4 中国煤矿行业财务投资者并购交易规模</w:t>
      </w:r>
      <w:r>
        <w:rPr>
          <w:rFonts w:hint="eastAsia"/>
        </w:rPr>
        <w:br/>
      </w:r>
      <w:r>
        <w:rPr>
          <w:rFonts w:hint="eastAsia"/>
        </w:rPr>
        <w:t>　　　　1.1.5 中国煤矿行业海外并购交易规模</w:t>
      </w:r>
      <w:r>
        <w:rPr>
          <w:rFonts w:hint="eastAsia"/>
        </w:rPr>
        <w:br/>
      </w:r>
      <w:r>
        <w:rPr>
          <w:rFonts w:hint="eastAsia"/>
        </w:rPr>
        <w:t>　　　　1.1.6 中国煤矿行业并购重组规模预测</w:t>
      </w:r>
      <w:r>
        <w:rPr>
          <w:rFonts w:hint="eastAsia"/>
        </w:rPr>
        <w:br/>
      </w:r>
      <w:r>
        <w:rPr>
          <w:rFonts w:hint="eastAsia"/>
        </w:rPr>
        <w:t>　　　　1.1.7 中国煤矿行业并购重组类型预测</w:t>
      </w:r>
      <w:r>
        <w:rPr>
          <w:rFonts w:hint="eastAsia"/>
        </w:rPr>
        <w:br/>
      </w:r>
      <w:r>
        <w:rPr>
          <w:rFonts w:hint="eastAsia"/>
        </w:rPr>
        <w:t>　　1.2 中国煤矿行业并购重组方式现状及预测</w:t>
      </w:r>
      <w:r>
        <w:rPr>
          <w:rFonts w:hint="eastAsia"/>
        </w:rPr>
        <w:br/>
      </w:r>
      <w:r>
        <w:rPr>
          <w:rFonts w:hint="eastAsia"/>
        </w:rPr>
        <w:t>　　　　1.2.1 并购对象方式：横向并购为主</w:t>
      </w:r>
      <w:r>
        <w:rPr>
          <w:rFonts w:hint="eastAsia"/>
        </w:rPr>
        <w:br/>
      </w:r>
      <w:r>
        <w:rPr>
          <w:rFonts w:hint="eastAsia"/>
        </w:rPr>
        <w:t>　　　　1.2.2 并购程序方式：协议并购为主，要约并购渐成规模</w:t>
      </w:r>
      <w:r>
        <w:rPr>
          <w:rFonts w:hint="eastAsia"/>
        </w:rPr>
        <w:br/>
      </w:r>
      <w:r>
        <w:rPr>
          <w:rFonts w:hint="eastAsia"/>
        </w:rPr>
        <w:t>　　　　1.2.3 并购动因方式：规模型及功能型较多，成就型并购少</w:t>
      </w:r>
      <w:r>
        <w:rPr>
          <w:rFonts w:hint="eastAsia"/>
        </w:rPr>
        <w:br/>
      </w:r>
      <w:r>
        <w:rPr>
          <w:rFonts w:hint="eastAsia"/>
        </w:rPr>
        <w:t>　　　　1.2.4 中国煤矿行业并购重组方式预测</w:t>
      </w:r>
      <w:r>
        <w:rPr>
          <w:rFonts w:hint="eastAsia"/>
        </w:rPr>
        <w:br/>
      </w:r>
      <w:r>
        <w:rPr>
          <w:rFonts w:hint="eastAsia"/>
        </w:rPr>
        <w:t>　　1.3 中国煤矿行业并购重组支付方式现状及预测</w:t>
      </w:r>
      <w:r>
        <w:rPr>
          <w:rFonts w:hint="eastAsia"/>
        </w:rPr>
        <w:br/>
      </w:r>
      <w:r>
        <w:rPr>
          <w:rFonts w:hint="eastAsia"/>
        </w:rPr>
        <w:t>　　　　1.3.1 现金支付方式分析</w:t>
      </w:r>
      <w:r>
        <w:rPr>
          <w:rFonts w:hint="eastAsia"/>
        </w:rPr>
        <w:br/>
      </w:r>
      <w:r>
        <w:rPr>
          <w:rFonts w:hint="eastAsia"/>
        </w:rPr>
        <w:t>　　　　1.3.2 股票支付方式分析</w:t>
      </w:r>
      <w:r>
        <w:rPr>
          <w:rFonts w:hint="eastAsia"/>
        </w:rPr>
        <w:br/>
      </w:r>
      <w:r>
        <w:rPr>
          <w:rFonts w:hint="eastAsia"/>
        </w:rPr>
        <w:t>　　　　1.3.3 混合支付方式分析</w:t>
      </w:r>
      <w:r>
        <w:rPr>
          <w:rFonts w:hint="eastAsia"/>
        </w:rPr>
        <w:br/>
      </w:r>
      <w:r>
        <w:rPr>
          <w:rFonts w:hint="eastAsia"/>
        </w:rPr>
        <w:t>　　　　1.3.4 我国煤矿行业并购重组支付方式预测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中国煤矿行业并购重组实施路径分析</w:t>
      </w:r>
      <w:r>
        <w:rPr>
          <w:rFonts w:hint="eastAsia"/>
        </w:rPr>
        <w:br/>
      </w:r>
      <w:r>
        <w:rPr>
          <w:rFonts w:hint="eastAsia"/>
        </w:rPr>
        <w:t>　　2.1 中国煤矿行业企业并购重组标的选择</w:t>
      </w:r>
      <w:r>
        <w:rPr>
          <w:rFonts w:hint="eastAsia"/>
        </w:rPr>
        <w:br/>
      </w:r>
      <w:r>
        <w:rPr>
          <w:rFonts w:hint="eastAsia"/>
        </w:rPr>
        <w:t>　　2.2 中国煤矿行业企业并购重组路径设计</w:t>
      </w:r>
      <w:r>
        <w:rPr>
          <w:rFonts w:hint="eastAsia"/>
        </w:rPr>
        <w:br/>
      </w:r>
      <w:r>
        <w:rPr>
          <w:rFonts w:hint="eastAsia"/>
        </w:rPr>
        <w:t>　　　　2.2.1 内对内交易路径</w:t>
      </w:r>
      <w:r>
        <w:rPr>
          <w:rFonts w:hint="eastAsia"/>
        </w:rPr>
        <w:br/>
      </w:r>
      <w:r>
        <w:rPr>
          <w:rFonts w:hint="eastAsia"/>
        </w:rPr>
        <w:t>　　　　2.2.2 外对外交易路径</w:t>
      </w:r>
      <w:r>
        <w:rPr>
          <w:rFonts w:hint="eastAsia"/>
        </w:rPr>
        <w:br/>
      </w:r>
      <w:r>
        <w:rPr>
          <w:rFonts w:hint="eastAsia"/>
        </w:rPr>
        <w:t>　　　　2.2.3 外对内交易路径</w:t>
      </w:r>
      <w:r>
        <w:rPr>
          <w:rFonts w:hint="eastAsia"/>
        </w:rPr>
        <w:br/>
      </w:r>
      <w:r>
        <w:rPr>
          <w:rFonts w:hint="eastAsia"/>
        </w:rPr>
        <w:t>　　　　2.2.4 内对外交易路径</w:t>
      </w:r>
      <w:r>
        <w:rPr>
          <w:rFonts w:hint="eastAsia"/>
        </w:rPr>
        <w:br/>
      </w:r>
      <w:r>
        <w:rPr>
          <w:rFonts w:hint="eastAsia"/>
        </w:rPr>
        <w:t>　　　　2.2.5 先重组后交易路径</w:t>
      </w:r>
      <w:r>
        <w:rPr>
          <w:rFonts w:hint="eastAsia"/>
        </w:rPr>
        <w:br/>
      </w:r>
      <w:r>
        <w:rPr>
          <w:rFonts w:hint="eastAsia"/>
        </w:rPr>
        <w:t>　　　　2.2.6 分布交易路径</w:t>
      </w:r>
      <w:r>
        <w:rPr>
          <w:rFonts w:hint="eastAsia"/>
        </w:rPr>
        <w:br/>
      </w:r>
      <w:r>
        <w:rPr>
          <w:rFonts w:hint="eastAsia"/>
        </w:rPr>
        <w:t>　　　　2.2.7 间接并购路径</w:t>
      </w:r>
      <w:r>
        <w:rPr>
          <w:rFonts w:hint="eastAsia"/>
        </w:rPr>
        <w:br/>
      </w:r>
      <w:r>
        <w:rPr>
          <w:rFonts w:hint="eastAsia"/>
        </w:rPr>
        <w:t>　　2.3 中国煤矿行业并购重组典型成功案例分析</w:t>
      </w:r>
      <w:r>
        <w:rPr>
          <w:rFonts w:hint="eastAsia"/>
        </w:rPr>
        <w:br/>
      </w:r>
      <w:r>
        <w:rPr>
          <w:rFonts w:hint="eastAsia"/>
        </w:rPr>
        <w:t>　　　　2.3.1 宝硕股份收购华创证券案例分析</w:t>
      </w:r>
      <w:r>
        <w:rPr>
          <w:rFonts w:hint="eastAsia"/>
        </w:rPr>
        <w:br/>
      </w:r>
      <w:r>
        <w:rPr>
          <w:rFonts w:hint="eastAsia"/>
        </w:rPr>
        <w:t>　　　　2.3.2 姚记扑克收购万盛达扑克案例分析</w:t>
      </w:r>
      <w:r>
        <w:rPr>
          <w:rFonts w:hint="eastAsia"/>
        </w:rPr>
        <w:br/>
      </w:r>
      <w:r>
        <w:rPr>
          <w:rFonts w:hint="eastAsia"/>
        </w:rPr>
        <w:t>　　2.4 中国煤矿行业并购重组典型失败案例分析</w:t>
      </w:r>
      <w:r>
        <w:rPr>
          <w:rFonts w:hint="eastAsia"/>
        </w:rPr>
        <w:br/>
      </w:r>
      <w:r>
        <w:rPr>
          <w:rFonts w:hint="eastAsia"/>
        </w:rPr>
        <w:t>　　　　2.4.1 紫光股份重大并购重组失败案例分析</w:t>
      </w:r>
      <w:r>
        <w:rPr>
          <w:rFonts w:hint="eastAsia"/>
        </w:rPr>
        <w:br/>
      </w:r>
      <w:r>
        <w:rPr>
          <w:rFonts w:hint="eastAsia"/>
        </w:rPr>
        <w:t>　　　　2.4.2 腾邦国际重大并购重组失败案例分析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中国煤矿行业并购重组风险控制分析</w:t>
      </w:r>
      <w:r>
        <w:rPr>
          <w:rFonts w:hint="eastAsia"/>
        </w:rPr>
        <w:br/>
      </w:r>
      <w:r>
        <w:rPr>
          <w:rFonts w:hint="eastAsia"/>
        </w:rPr>
        <w:t>　　3.1 中国煤矿行业并购风险分析</w:t>
      </w:r>
      <w:r>
        <w:rPr>
          <w:rFonts w:hint="eastAsia"/>
        </w:rPr>
        <w:br/>
      </w:r>
      <w:r>
        <w:rPr>
          <w:rFonts w:hint="eastAsia"/>
        </w:rPr>
        <w:t>　　　　3.1.1 营运风险分析</w:t>
      </w:r>
      <w:r>
        <w:rPr>
          <w:rFonts w:hint="eastAsia"/>
        </w:rPr>
        <w:br/>
      </w:r>
      <w:r>
        <w:rPr>
          <w:rFonts w:hint="eastAsia"/>
        </w:rPr>
        <w:t>　　　　3.1.2 信息风险分析</w:t>
      </w:r>
      <w:r>
        <w:rPr>
          <w:rFonts w:hint="eastAsia"/>
        </w:rPr>
        <w:br/>
      </w:r>
      <w:r>
        <w:rPr>
          <w:rFonts w:hint="eastAsia"/>
        </w:rPr>
        <w:t>　　　　3.1.3 融资风险分析</w:t>
      </w:r>
      <w:r>
        <w:rPr>
          <w:rFonts w:hint="eastAsia"/>
        </w:rPr>
        <w:br/>
      </w:r>
      <w:r>
        <w:rPr>
          <w:rFonts w:hint="eastAsia"/>
        </w:rPr>
        <w:t>　　　　3.1.4 反收购风险分析</w:t>
      </w:r>
      <w:r>
        <w:rPr>
          <w:rFonts w:hint="eastAsia"/>
        </w:rPr>
        <w:br/>
      </w:r>
      <w:r>
        <w:rPr>
          <w:rFonts w:hint="eastAsia"/>
        </w:rPr>
        <w:t>　　　　3.1.5 法律风险分析</w:t>
      </w:r>
      <w:r>
        <w:rPr>
          <w:rFonts w:hint="eastAsia"/>
        </w:rPr>
        <w:br/>
      </w:r>
      <w:r>
        <w:rPr>
          <w:rFonts w:hint="eastAsia"/>
        </w:rPr>
        <w:t>　　　　3.1.6 体制风险分析</w:t>
      </w:r>
      <w:r>
        <w:rPr>
          <w:rFonts w:hint="eastAsia"/>
        </w:rPr>
        <w:br/>
      </w:r>
      <w:r>
        <w:rPr>
          <w:rFonts w:hint="eastAsia"/>
        </w:rPr>
        <w:t>　　3.2 中国煤矿行业重组风险分析</w:t>
      </w:r>
      <w:r>
        <w:rPr>
          <w:rFonts w:hint="eastAsia"/>
        </w:rPr>
        <w:br/>
      </w:r>
      <w:r>
        <w:rPr>
          <w:rFonts w:hint="eastAsia"/>
        </w:rPr>
        <w:t>　　　　3.2.1 投资环境风险分析</w:t>
      </w:r>
      <w:r>
        <w:rPr>
          <w:rFonts w:hint="eastAsia"/>
        </w:rPr>
        <w:br/>
      </w:r>
      <w:r>
        <w:rPr>
          <w:rFonts w:hint="eastAsia"/>
        </w:rPr>
        <w:t>　　　　3.2.2 项目执行风险分析</w:t>
      </w:r>
      <w:r>
        <w:rPr>
          <w:rFonts w:hint="eastAsia"/>
        </w:rPr>
        <w:br/>
      </w:r>
      <w:r>
        <w:rPr>
          <w:rFonts w:hint="eastAsia"/>
        </w:rPr>
        <w:t>　　　　3.2.3 监管审批风险分析</w:t>
      </w:r>
      <w:r>
        <w:rPr>
          <w:rFonts w:hint="eastAsia"/>
        </w:rPr>
        <w:br/>
      </w:r>
      <w:r>
        <w:rPr>
          <w:rFonts w:hint="eastAsia"/>
        </w:rPr>
        <w:t>　　　　3.2.4 舆论环境风险分析</w:t>
      </w:r>
      <w:r>
        <w:rPr>
          <w:rFonts w:hint="eastAsia"/>
        </w:rPr>
        <w:br/>
      </w:r>
      <w:r>
        <w:rPr>
          <w:rFonts w:hint="eastAsia"/>
        </w:rPr>
        <w:t>　　　　3.2.5 后续整合风险分析</w:t>
      </w:r>
      <w:r>
        <w:rPr>
          <w:rFonts w:hint="eastAsia"/>
        </w:rPr>
        <w:br/>
      </w:r>
      <w:r>
        <w:rPr>
          <w:rFonts w:hint="eastAsia"/>
        </w:rPr>
        <w:t>　　3.3 中国煤矿行业并购重组风险控制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中^智林^：中国煤矿行业并购重组收益分析</w:t>
      </w:r>
      <w:r>
        <w:rPr>
          <w:rFonts w:hint="eastAsia"/>
        </w:rPr>
        <w:br/>
      </w:r>
      <w:r>
        <w:rPr>
          <w:rFonts w:hint="eastAsia"/>
        </w:rPr>
        <w:t>　　4.1 中国煤矿行业并购重组企业收益行为分析</w:t>
      </w:r>
      <w:r>
        <w:rPr>
          <w:rFonts w:hint="eastAsia"/>
        </w:rPr>
        <w:br/>
      </w:r>
      <w:r>
        <w:rPr>
          <w:rFonts w:hint="eastAsia"/>
        </w:rPr>
        <w:t>　　　　4.1.1 协同效应</w:t>
      </w:r>
      <w:r>
        <w:rPr>
          <w:rFonts w:hint="eastAsia"/>
        </w:rPr>
        <w:br/>
      </w:r>
      <w:r>
        <w:rPr>
          <w:rFonts w:hint="eastAsia"/>
        </w:rPr>
        <w:t>　　　　4.1.2 超额收益</w:t>
      </w:r>
      <w:r>
        <w:rPr>
          <w:rFonts w:hint="eastAsia"/>
        </w:rPr>
        <w:br/>
      </w:r>
      <w:r>
        <w:rPr>
          <w:rFonts w:hint="eastAsia"/>
        </w:rPr>
        <w:t>　　4.2 中国煤矿行业并购重组企业收益变动分析</w:t>
      </w:r>
      <w:r>
        <w:rPr>
          <w:rFonts w:hint="eastAsia"/>
        </w:rPr>
        <w:br/>
      </w:r>
      <w:r>
        <w:rPr>
          <w:rFonts w:hint="eastAsia"/>
        </w:rPr>
        <w:t>　　　　4.2.1 估值</w:t>
      </w:r>
      <w:r>
        <w:rPr>
          <w:rFonts w:hint="eastAsia"/>
        </w:rPr>
        <w:br/>
      </w:r>
      <w:r>
        <w:rPr>
          <w:rFonts w:hint="eastAsia"/>
        </w:rPr>
        <w:t>　　　　（1）高/低估值因子分析</w:t>
      </w:r>
      <w:r>
        <w:rPr>
          <w:rFonts w:hint="eastAsia"/>
        </w:rPr>
        <w:br/>
      </w:r>
      <w:r>
        <w:rPr>
          <w:rFonts w:hint="eastAsia"/>
        </w:rPr>
        <w:t>　　　　（2）大/中/小市值因子分析</w:t>
      </w:r>
      <w:r>
        <w:rPr>
          <w:rFonts w:hint="eastAsia"/>
        </w:rPr>
        <w:br/>
      </w:r>
      <w:r>
        <w:rPr>
          <w:rFonts w:hint="eastAsia"/>
        </w:rPr>
        <w:t>　　　　4.2.2 并购方式</w:t>
      </w:r>
      <w:r>
        <w:rPr>
          <w:rFonts w:hint="eastAsia"/>
        </w:rPr>
        <w:br/>
      </w:r>
      <w:r>
        <w:rPr>
          <w:rFonts w:hint="eastAsia"/>
        </w:rPr>
        <w:t>　　　　（1）发行股份购买/协议收购因子分析</w:t>
      </w:r>
      <w:r>
        <w:rPr>
          <w:rFonts w:hint="eastAsia"/>
        </w:rPr>
        <w:br/>
      </w:r>
      <w:r>
        <w:rPr>
          <w:rFonts w:hint="eastAsia"/>
        </w:rPr>
        <w:t>　　　　（2）横向收购/垂直整合/多元化因子分析</w:t>
      </w:r>
      <w:r>
        <w:rPr>
          <w:rFonts w:hint="eastAsia"/>
        </w:rPr>
        <w:br/>
      </w:r>
      <w:r>
        <w:rPr>
          <w:rFonts w:hint="eastAsia"/>
        </w:rPr>
        <w:t>　　　　4.2.3 实际控制人分析</w:t>
      </w:r>
      <w:r>
        <w:rPr>
          <w:rFonts w:hint="eastAsia"/>
        </w:rPr>
        <w:br/>
      </w:r>
      <w:r>
        <w:rPr>
          <w:rFonts w:hint="eastAsia"/>
        </w:rPr>
        <w:t>　　4.3 中国煤矿行业并购重组企业收益典型案例分析——蓝色光标</w:t>
      </w:r>
      <w:r>
        <w:rPr>
          <w:rFonts w:hint="eastAsia"/>
        </w:rPr>
        <w:br/>
      </w:r>
      <w:r>
        <w:rPr>
          <w:rFonts w:hint="eastAsia"/>
        </w:rPr>
        <w:t>　　　　4.3.1 蓝色光标并购重组步伐</w:t>
      </w:r>
      <w:r>
        <w:rPr>
          <w:rFonts w:hint="eastAsia"/>
        </w:rPr>
        <w:br/>
      </w:r>
      <w:r>
        <w:rPr>
          <w:rFonts w:hint="eastAsia"/>
        </w:rPr>
        <w:t>　　　　4.3.2 蓝色光标并购重组规模</w:t>
      </w:r>
      <w:r>
        <w:rPr>
          <w:rFonts w:hint="eastAsia"/>
        </w:rPr>
        <w:br/>
      </w:r>
      <w:r>
        <w:rPr>
          <w:rFonts w:hint="eastAsia"/>
        </w:rPr>
        <w:t>　　　　4.3.3 蓝色光标并购重组类型</w:t>
      </w:r>
      <w:r>
        <w:rPr>
          <w:rFonts w:hint="eastAsia"/>
        </w:rPr>
        <w:br/>
      </w:r>
      <w:r>
        <w:rPr>
          <w:rFonts w:hint="eastAsia"/>
        </w:rPr>
        <w:t>　　　　4.3.4 蓝色光标并购重组标的行业分布</w:t>
      </w:r>
      <w:r>
        <w:rPr>
          <w:rFonts w:hint="eastAsia"/>
        </w:rPr>
        <w:br/>
      </w:r>
      <w:r>
        <w:rPr>
          <w:rFonts w:hint="eastAsia"/>
        </w:rPr>
        <w:t>　　　　4.3.5 蓝色光标并购重组战略布局</w:t>
      </w:r>
      <w:r>
        <w:rPr>
          <w:rFonts w:hint="eastAsia"/>
        </w:rPr>
        <w:br/>
      </w:r>
      <w:r>
        <w:rPr>
          <w:rFonts w:hint="eastAsia"/>
        </w:rPr>
        <w:t>　　　　4.3.6 蓝色光标并购重组收益分析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煤矿行业历程</w:t>
      </w:r>
      <w:r>
        <w:rPr>
          <w:rFonts w:hint="eastAsia"/>
        </w:rPr>
        <w:br/>
      </w:r>
      <w:r>
        <w:rPr>
          <w:rFonts w:hint="eastAsia"/>
        </w:rPr>
        <w:t>　　图表 煤矿行业生命周期</w:t>
      </w:r>
      <w:r>
        <w:rPr>
          <w:rFonts w:hint="eastAsia"/>
        </w:rPr>
        <w:br/>
      </w:r>
      <w:r>
        <w:rPr>
          <w:rFonts w:hint="eastAsia"/>
        </w:rPr>
        <w:t>　　图表 煤矿行业产业链分析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2020-2025年中国煤矿行业竞争力分析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2020-2025年中国煤矿行业经营效益分析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9112263da44b2" w:history="1">
        <w:r>
          <w:rPr>
            <w:rStyle w:val="Hyperlink"/>
          </w:rPr>
          <w:t>2025-2031年中国煤矿行业发展研究与趋势预测报告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9112263da44b2" w:history="1">
        <w:r>
          <w:rPr>
            <w:rStyle w:val="Hyperlink"/>
          </w:rPr>
          <w:t>https://www.20087.com/9/91/MeiKuangDeQianJingQuShi.html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煤矿在哪里、煤矿六大系统有哪些、煤矿安全生产的重要性、煤矿皮带运输机八大保护、内蒙古煤矿坍塌事故最新进展、煤矿非煤矿山危险化学品烟花爆竹等生产经营单位、煤矿注册安全工程师报考条件、煤矿三大规程是指什么、煤矿之路后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6456ec33c4c1e" w:history="1">
      <w:r>
        <w:rPr>
          <w:rStyle w:val="Hyperlink"/>
        </w:rPr>
        <w:t>2025-2031年中国煤矿行业发展研究与趋势预测报告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MeiKuangDeQianJingQuShi.html" TargetMode="External" Id="R5cb9112263da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MeiKuangDeQianJingQuShi.html" TargetMode="External" Id="Ra086456ec33c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2025-05-11T07:56:00Z</dcterms:created>
  <dcterms:modified xsi:type="dcterms:W3CDTF">2025-05-11T08:56:00Z</dcterms:modified>
  <dc:subject>2025-2031年中国煤矿行业发展研究与趋势预测报告</dc:subject>
  <dc:title>2025-2031年中国煤矿行业发展研究与趋势预测报告</dc:title>
  <cp:keywords>2025-2031年中国煤矿行业发展研究与趋势预测报告</cp:keywords>
  <dc:description>2025-2031年中国煤矿行业发展研究与趋势预测报告</dc:description>
</cp:coreProperties>
</file>