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cb12b50344fe" w:history="1">
              <w:r>
                <w:rPr>
                  <w:rStyle w:val="Hyperlink"/>
                </w:rPr>
                <w:t>2025-2031年中国石墨矿市场分析与前景趋势报告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cb12b50344fe" w:history="1">
              <w:r>
                <w:rPr>
                  <w:rStyle w:val="Hyperlink"/>
                </w:rPr>
                <w:t>2025-2031年中国石墨矿市场分析与前景趋势报告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cb12b50344fe" w:history="1">
                <w:r>
                  <w:rPr>
                    <w:rStyle w:val="Hyperlink"/>
                  </w:rPr>
                  <w:t>https://www.20087.com/9/91/ShiMoKuangQianJing.html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矿产业在全球范围内显示出稳定的增长态势，尤其是随着新能源汽车和储能技术的迅猛发展，石墨作为锂电池负极材料的关键组成部分，其需求量急剧上升。中国作为全球最大的石墨生产国和出口国，占据了全球石墨市场的主要份额。然而，石墨矿行业也面临着资源过度开采、环境污染和资源利用率低等问题，特别是在中国，行业内部存在一定的整顿需求，以提高资源的合理利用和环境保护。</w:t>
      </w:r>
      <w:r>
        <w:rPr>
          <w:rFonts w:hint="eastAsia"/>
        </w:rPr>
        <w:br/>
      </w:r>
      <w:r>
        <w:rPr>
          <w:rFonts w:hint="eastAsia"/>
        </w:rPr>
        <w:t>　　未来石墨矿行业将朝着可持续和高价值方向发展。一方面，行业将加强资源管理，推动绿色开采技术的应用，减少对环境的影响，提高资源的综合利用效率。另一方面，随着科技的进步，石墨深加工技术将得到提升，推动石墨产品向高附加值领域发展，如石墨烯、可膨胀石墨等高端材料的制备。此外，行业还将加大对石墨资源的战略储备，以应对市场波动和供应链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cb12b50344fe" w:history="1">
        <w:r>
          <w:rPr>
            <w:rStyle w:val="Hyperlink"/>
          </w:rPr>
          <w:t>2025-2031年中国石墨矿市场分析与前景趋势报告</w:t>
        </w:r>
      </w:hyperlink>
      <w:r>
        <w:rPr>
          <w:rFonts w:hint="eastAsia"/>
        </w:rPr>
        <w:t>》依托权威数据资源与长期市场监测，系统分析了石墨矿行业的市场规模、市场需求及产业链结构，深入探讨了石墨矿价格变动与细分市场特征。报告科学预测了石墨矿市场前景及未来发展趋势，重点剖析了行业集中度、竞争格局及重点企业的市场地位，并通过SWOT分析揭示了石墨矿行业机遇与潜在风险。报告为投资者及业内企业提供了全面的市场洞察与决策参考，助力把握石墨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石墨矿行业界定</w:t>
      </w:r>
      <w:r>
        <w:rPr>
          <w:rFonts w:hint="eastAsia"/>
        </w:rPr>
        <w:br/>
      </w:r>
      <w:r>
        <w:rPr>
          <w:rFonts w:hint="eastAsia"/>
        </w:rPr>
        <w:t>　　第一节 石墨矿行业定义</w:t>
      </w:r>
      <w:r>
        <w:rPr>
          <w:rFonts w:hint="eastAsia"/>
        </w:rPr>
        <w:br/>
      </w:r>
      <w:r>
        <w:rPr>
          <w:rFonts w:hint="eastAsia"/>
        </w:rPr>
        <w:t>　　第二节 石墨矿行业特点分析</w:t>
      </w:r>
      <w:r>
        <w:rPr>
          <w:rFonts w:hint="eastAsia"/>
        </w:rPr>
        <w:br/>
      </w:r>
      <w:r>
        <w:rPr>
          <w:rFonts w:hint="eastAsia"/>
        </w:rPr>
        <w:t>　　第三节 石墨矿行业发展历程</w:t>
      </w:r>
      <w:r>
        <w:rPr>
          <w:rFonts w:hint="eastAsia"/>
        </w:rPr>
        <w:br/>
      </w:r>
      <w:r>
        <w:rPr>
          <w:rFonts w:hint="eastAsia"/>
        </w:rPr>
        <w:t>　　第四节 石墨矿产业链分析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全球石墨矿行业总体情况</w:t>
      </w:r>
      <w:r>
        <w:rPr>
          <w:rFonts w:hint="eastAsia"/>
        </w:rPr>
        <w:br/>
      </w:r>
      <w:r>
        <w:rPr>
          <w:rFonts w:hint="eastAsia"/>
        </w:rPr>
        <w:t>　　第二节 石墨矿行业重点国家、地区市场分析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2024-2025年中国石墨矿行业发展环境分析</w:t>
      </w:r>
      <w:r>
        <w:rPr>
          <w:rFonts w:hint="eastAsia"/>
        </w:rPr>
        <w:br/>
      </w:r>
      <w:r>
        <w:rPr>
          <w:rFonts w:hint="eastAsia"/>
        </w:rPr>
        <w:t>　　第一节 石墨矿行业经济环境分析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石墨矿行业政策环境分析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一、石墨矿行业相关政策</w:t>
      </w:r>
      <w:r>
        <w:rPr>
          <w:rFonts w:hint="eastAsia"/>
        </w:rPr>
        <w:br/>
      </w:r>
      <w:r>
        <w:rPr>
          <w:rFonts w:hint="eastAsia"/>
        </w:rPr>
        <w:t>　　　　二、石墨矿行业相关标准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当前我国石墨矿技术发展现状</w:t>
      </w:r>
      <w:r>
        <w:rPr>
          <w:rFonts w:hint="eastAsia"/>
        </w:rPr>
        <w:br/>
      </w:r>
      <w:r>
        <w:rPr>
          <w:rFonts w:hint="eastAsia"/>
        </w:rPr>
        <w:t>　　第二节 中外石墨矿技术差距及产生差距的主要原因分析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提高我国石墨矿技术的对策</w:t>
      </w:r>
      <w:r>
        <w:rPr>
          <w:rFonts w:hint="eastAsia"/>
        </w:rPr>
        <w:br/>
      </w:r>
      <w:r>
        <w:rPr>
          <w:rFonts w:hint="eastAsia"/>
        </w:rPr>
        <w:t>　　第四节 我国石墨矿研发、设计发展趋势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一、2019-2024年石墨矿行业市场需求情况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一、2019-2024年石墨矿行业产量统计</w:t>
      </w:r>
      <w:r>
        <w:rPr>
          <w:rFonts w:hint="eastAsia"/>
        </w:rPr>
        <w:br/>
      </w:r>
      <w:r>
        <w:rPr>
          <w:rFonts w:hint="eastAsia"/>
        </w:rPr>
        <w:t>　　　　二、石墨矿行业市场供给特点分析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三、2025-2031年石墨矿行业产量预测</w:t>
      </w:r>
      <w:r>
        <w:rPr>
          <w:rFonts w:hint="eastAsia"/>
        </w:rPr>
        <w:br/>
      </w:r>
      <w:r>
        <w:rPr>
          <w:rFonts w:hint="eastAsia"/>
        </w:rPr>
        <w:t>　　第四节 石墨矿行业市场供需平衡状况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中国石墨矿行业进出口情况分析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三、2025-2031年石墨矿行业出口情况预测</w:t>
      </w:r>
      <w:r>
        <w:rPr>
          <w:rFonts w:hint="eastAsia"/>
        </w:rPr>
        <w:br/>
      </w:r>
      <w:r>
        <w:rPr>
          <w:rFonts w:hint="eastAsia"/>
        </w:rPr>
        <w:t>　　第二节 石墨矿行业进口情况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三、2025-2031年石墨矿行业进口情况预测</w:t>
      </w:r>
      <w:r>
        <w:rPr>
          <w:rFonts w:hint="eastAsia"/>
        </w:rPr>
        <w:br/>
      </w:r>
      <w:r>
        <w:rPr>
          <w:rFonts w:hint="eastAsia"/>
        </w:rPr>
        <w:t>　　第三节 石墨矿行业进出口面临的挑战及对策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中国石墨矿行业产品价格监测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一、石墨矿市场价格特征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二、当前石墨矿市场价格评述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2025-2031年石墨矿行业投资特性分析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一、石墨矿行业进入壁垒</w:t>
      </w:r>
      <w:r>
        <w:rPr>
          <w:rFonts w:hint="eastAsia"/>
        </w:rPr>
        <w:br/>
      </w:r>
      <w:r>
        <w:rPr>
          <w:rFonts w:hint="eastAsia"/>
        </w:rPr>
        <w:t>　　　　二、石墨矿行业盈利模式</w:t>
      </w:r>
      <w:r>
        <w:rPr>
          <w:rFonts w:hint="eastAsia"/>
        </w:rPr>
        <w:br/>
      </w:r>
      <w:r>
        <w:rPr>
          <w:rFonts w:hint="eastAsia"/>
        </w:rPr>
        <w:t>　　　　三、石墨矿行业盈利因素</w:t>
      </w:r>
      <w:r>
        <w:rPr>
          <w:rFonts w:hint="eastAsia"/>
        </w:rPr>
        <w:br/>
      </w:r>
      <w:r>
        <w:rPr>
          <w:rFonts w:hint="eastAsia"/>
        </w:rPr>
        <w:t>　　第三节 石墨矿行业“波特五力模型”分析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石墨矿企业竞争策略分析</w:t>
      </w:r>
      <w:r>
        <w:rPr>
          <w:rFonts w:hint="eastAsia"/>
        </w:rPr>
        <w:br/>
      </w:r>
      <w:r>
        <w:rPr>
          <w:rFonts w:hint="eastAsia"/>
        </w:rPr>
        <w:t>　　第一节 石墨矿市场竞争策略分析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2025-2031年中国石墨矿企业竞争策略分析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四、2025-2031年石墨矿企业竞争策略分析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2025-2031年中国石墨矿行业发展趋势分析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三、2025-2031年石墨矿行业竞争格局展望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2025-2031年中国石墨矿市场趋势分析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二、2025-2031年石墨矿市场前景分析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三、2025-2031年石墨矿产业政策趋向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石墨矿行业发展建议分析</w:t>
      </w:r>
      <w:r>
        <w:rPr>
          <w:rFonts w:hint="eastAsia"/>
        </w:rPr>
        <w:br/>
      </w:r>
      <w:r>
        <w:rPr>
          <w:rFonts w:hint="eastAsia"/>
        </w:rPr>
        <w:t>　　第一节 石墨矿行业研究结论及建议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石墨矿行业竞争策略总结及建议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石墨矿行业历程</w:t>
      </w:r>
      <w:r>
        <w:rPr>
          <w:rFonts w:hint="eastAsia"/>
        </w:rPr>
        <w:br/>
      </w:r>
      <w:r>
        <w:rPr>
          <w:rFonts w:hint="eastAsia"/>
        </w:rPr>
        <w:t>　　图表 石墨矿行业生命周期</w:t>
      </w:r>
      <w:r>
        <w:rPr>
          <w:rFonts w:hint="eastAsia"/>
        </w:rPr>
        <w:br/>
      </w:r>
      <w:r>
        <w:rPr>
          <w:rFonts w:hint="eastAsia"/>
        </w:rPr>
        <w:t>　　图表 石墨矿行业产业链分析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cb12b50344fe" w:history="1">
        <w:r>
          <w:rPr>
            <w:rStyle w:val="Hyperlink"/>
          </w:rPr>
          <w:t>2025-2031年中国石墨矿市场分析与前景趋势报告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cb12b50344fe" w:history="1">
        <w:r>
          <w:rPr>
            <w:rStyle w:val="Hyperlink"/>
          </w:rPr>
          <w:t>https://www.20087.com/9/91/ShiMoKuangQianJing.html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热点：中国哪里有石墨矿、石墨矿选矿工艺流程、石墨矿怎么分辨、石墨矿有什么用途、石墨矿石、石墨矿石原石图片、石墨矿原矿价格、石墨矿品位标准、石墨矿价格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eb9559034379" w:history="1">
      <w:r>
        <w:rPr>
          <w:rStyle w:val="Hyperlink"/>
        </w:rPr>
        <w:t>2025-2031年中国石墨矿市场分析与前景趋势报告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iMoKuangQianJing.html" TargetMode="External" Id="R7b65cb12b503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iMoKuangQianJing.html" TargetMode="External" Id="Rd21beb95590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2024-09-23T04:25:00Z</dcterms:created>
  <dcterms:modified xsi:type="dcterms:W3CDTF">2024-09-23T05:25:00Z</dcterms:modified>
  <dc:subject>2025-2031年中国石墨矿市场分析与前景趋势报告</dc:subject>
  <dc:title>2025-2031年中国石墨矿市场分析与前景趋势报告</dc:title>
  <cp:keywords>2025-2031年中国石墨矿市场分析与前景趋势报告</cp:keywords>
  <dc:description>2025-2031年中国石墨矿市场分析与前景趋势报告</dc:description>
</cp:coreProperties>
</file>