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724aadc4b4e60" w:history="1">
              <w:r>
                <w:rPr>
                  <w:rStyle w:val="Hyperlink"/>
                </w:rPr>
                <w:t>2023-2029年中国空心漂珠市场深度调查分析及发展趋势研究报告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724aadc4b4e60" w:history="1">
              <w:r>
                <w:rPr>
                  <w:rStyle w:val="Hyperlink"/>
                </w:rPr>
                <w:t>2023-2029年中国空心漂珠市场深度调查分析及发展趋势研究报告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724aadc4b4e60" w:history="1">
                <w:r>
                  <w:rPr>
                    <w:rStyle w:val="Hyperlink"/>
                  </w:rPr>
                  <w:t>https://www.20087.com/9/91/KongXinPiaoZhuShiChangXuQiuFenXi.html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漂珠是一种轻质、耐高温的非金属矿物材料，主要来源于燃煤发电厂的烟气脱硫过程中产生的副产品。近年来，随着环保政策的加强，燃煤发电厂对烟气脱硫的要求越来越高，这也促进了空心漂珠的产量增加。同时，空心漂珠因其优良的物理化学性能，在建筑材料、轻质混凝土、隔热材料等领域获得了广泛应用。随着技术的进步，空心漂珠的品质和性能也在不断提高。</w:t>
      </w:r>
      <w:r>
        <w:rPr>
          <w:rFonts w:hint="eastAsia"/>
        </w:rPr>
        <w:br/>
      </w:r>
      <w:r>
        <w:rPr>
          <w:rFonts w:hint="eastAsia"/>
        </w:rPr>
        <w:t>　　未来，空心漂珠行业将受到环保政策和技术进步的双重推动。一方面，随着全球对节能减排的重视，空心漂珠作为一种环保材料，其市场需求将持续增长。另一方面，随着新材料技术的发展，空心漂珠将被用于更多新型建筑材料和复合材料中，提高其附加值。此外，随着建筑行业对轻质、高强度材料的需求增加，空心漂珠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724aadc4b4e60" w:history="1">
        <w:r>
          <w:rPr>
            <w:rStyle w:val="Hyperlink"/>
          </w:rPr>
          <w:t>2023-2029年中国空心漂珠市场深度调查分析及发展趋势研究报告</w:t>
        </w:r>
      </w:hyperlink>
      <w:r>
        <w:rPr>
          <w:rFonts w:hint="eastAsia"/>
        </w:rPr>
        <w:t>》对空心漂珠行业相关因素进行具体调查、研究、分析，洞察空心漂珠行业今后的发展方向、空心漂珠行业竞争格局的演变趋势以及空心漂珠技术标准、空心漂珠市场规模、空心漂珠行业潜在问题与空心漂珠行业发展的症结所在，评估空心漂珠行业投资价值、空心漂珠效果效益程度，提出建设性意见建议，为空心漂珠行业投资决策者和空心漂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空心漂珠行业相关界定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一、空心漂珠的定义</w:t>
      </w:r>
      <w:r>
        <w:rPr>
          <w:rFonts w:hint="eastAsia"/>
        </w:rPr>
        <w:br/>
      </w:r>
      <w:r>
        <w:rPr>
          <w:rFonts w:hint="eastAsia"/>
        </w:rPr>
        <w:t>　　　　二、空心漂珠的性质及特点</w:t>
      </w:r>
      <w:r>
        <w:rPr>
          <w:rFonts w:hint="eastAsia"/>
        </w:rPr>
        <w:br/>
      </w:r>
      <w:r>
        <w:rPr>
          <w:rFonts w:hint="eastAsia"/>
        </w:rPr>
        <w:t>　　第二节 空心漂珠行业发展历程及产业链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空心漂珠行业的地位分析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中国空心漂珠行业发展概况分析</w:t>
      </w:r>
      <w:r>
        <w:rPr>
          <w:rFonts w:hint="eastAsia"/>
        </w:rPr>
        <w:br/>
      </w:r>
      <w:r>
        <w:rPr>
          <w:rFonts w:hint="eastAsia"/>
        </w:rPr>
        <w:t>　　第一节 中国空心漂珠行业发展总体概况</w:t>
      </w:r>
      <w:r>
        <w:rPr>
          <w:rFonts w:hint="eastAsia"/>
        </w:rPr>
        <w:br/>
      </w:r>
      <w:r>
        <w:rPr>
          <w:rFonts w:hint="eastAsia"/>
        </w:rPr>
        <w:t>　　第二节 中国空心漂珠产业发展成就</w:t>
      </w:r>
      <w:r>
        <w:rPr>
          <w:rFonts w:hint="eastAsia"/>
        </w:rPr>
        <w:br/>
      </w:r>
      <w:r>
        <w:rPr>
          <w:rFonts w:hint="eastAsia"/>
        </w:rPr>
        <w:t>　　第三节 中国空心漂珠行业发展前景简析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空心漂珠行业主要国外市场分析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2023年空心漂珠产业相关行业发展概况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2023年中国空心漂珠行业发展概况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2023年中国空心漂珠行业发展态势分析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2023年中国空心漂珠行业发展特点分析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2023年中国空心漂珠行业市场供需分析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2023年中国空心漂珠行业价格分析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2023年中国空心漂珠行业整体运行状况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2023年空心漂珠行业产销分析</w:t>
      </w:r>
      <w:r>
        <w:rPr>
          <w:rFonts w:hint="eastAsia"/>
        </w:rPr>
        <w:br/>
      </w:r>
      <w:r>
        <w:rPr>
          <w:rFonts w:hint="eastAsia"/>
        </w:rPr>
        <w:t>　　第二节 2023年空心漂珠行业盈利能力分析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2023年空心漂珠行业偿债能力分析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2023年空心漂珠行业营运能力分析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2023年中国空心漂珠产业政策环境分析</w:t>
      </w:r>
      <w:r>
        <w:rPr>
          <w:rFonts w:hint="eastAsia"/>
        </w:rPr>
        <w:br/>
      </w:r>
      <w:r>
        <w:rPr>
          <w:rFonts w:hint="eastAsia"/>
        </w:rPr>
        <w:t>　　第一节 国际空心漂珠行业相关政策法规</w:t>
      </w:r>
      <w:r>
        <w:rPr>
          <w:rFonts w:hint="eastAsia"/>
        </w:rPr>
        <w:br/>
      </w:r>
      <w:r>
        <w:rPr>
          <w:rFonts w:hint="eastAsia"/>
        </w:rPr>
        <w:t>　　第二节 中国空心漂珠行业相关政策法规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2023年全球空心漂珠行业市场整体运行状况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全球空心漂珠市场发展现状</w:t>
      </w:r>
      <w:r>
        <w:rPr>
          <w:rFonts w:hint="eastAsia"/>
        </w:rPr>
        <w:br/>
      </w:r>
      <w:r>
        <w:rPr>
          <w:rFonts w:hint="eastAsia"/>
        </w:rPr>
        <w:t>　　第二节 全球空心漂珠行业市场供需分析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新冠疫情对全球空心漂珠行业市场整体运行的影响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2018-2023年空心漂珠的进出口分析及预测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中国空心漂珠的进出口格局分析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2018-2023年中国空心漂珠的出口数据统计</w:t>
      </w:r>
      <w:r>
        <w:rPr>
          <w:rFonts w:hint="eastAsia"/>
        </w:rPr>
        <w:br/>
      </w:r>
      <w:r>
        <w:rPr>
          <w:rFonts w:hint="eastAsia"/>
        </w:rPr>
        <w:t>　　　　一、出口数据</w:t>
      </w:r>
      <w:r>
        <w:rPr>
          <w:rFonts w:hint="eastAsia"/>
        </w:rPr>
        <w:br/>
      </w:r>
      <w:r>
        <w:rPr>
          <w:rFonts w:hint="eastAsia"/>
        </w:rPr>
        <w:t>　　　　二、出口增长情况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2023-2029年中国空心漂珠的进口预测</w:t>
      </w:r>
      <w:r>
        <w:rPr>
          <w:rFonts w:hint="eastAsia"/>
        </w:rPr>
        <w:br/>
      </w:r>
      <w:r>
        <w:rPr>
          <w:rFonts w:hint="eastAsia"/>
        </w:rPr>
        <w:t>　　第四节 2023-2029年中国空心漂珠的出口预测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2018-2023年中国空心漂珠产业重点区域运行分析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2018-2023年东北地区空心漂珠行业运行情况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一、东北地区空心漂珠行业产销分析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二、东北地区空心漂珠行业盈利能力分析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三、东北地区空心漂珠行业偿债能力分析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四、东北地区空心漂珠行业营运能力分析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2023年中国空心漂珠行业市场竞争格局分析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空心漂珠行业主要竞争因素分析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空心漂珠企业国际竞争力比较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空心漂珠行业竞争格局分析</w:t>
      </w:r>
      <w:r>
        <w:rPr>
          <w:rFonts w:hint="eastAsia"/>
        </w:rPr>
        <w:br/>
      </w:r>
      <w:r>
        <w:rPr>
          <w:rFonts w:hint="eastAsia"/>
        </w:rPr>
        <w:t>　　　　一、空心漂珠行业集中度分析</w:t>
      </w:r>
      <w:r>
        <w:rPr>
          <w:rFonts w:hint="eastAsia"/>
        </w:rPr>
        <w:br/>
      </w:r>
      <w:r>
        <w:rPr>
          <w:rFonts w:hint="eastAsia"/>
        </w:rPr>
        <w:t>　　　　二、空心漂珠行业竞争程度分析</w:t>
      </w:r>
      <w:r>
        <w:rPr>
          <w:rFonts w:hint="eastAsia"/>
        </w:rPr>
        <w:br/>
      </w:r>
      <w:r>
        <w:rPr>
          <w:rFonts w:hint="eastAsia"/>
        </w:rPr>
        <w:t>　　第四节 空心漂珠行业竞争策略分析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二、2023年空心漂珠行业竞争策略分析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三、2023-2029年空心漂珠行业竞争格局展望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2023年中国空心漂珠行业重点企业竞争力分析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廊坊市澳澜玻璃微珠有限公司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信阳天梯矿业开发总公司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灵寿县鹏飞矿产品加工厂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信阳市天宇珍珠岩保温材料厂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金融危机下中国空心漂珠行业投资分析及建议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二、空心漂珠行业企业在危机中的竞争优势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2023-2029年中国空心漂珠行业发展前景及趋势分析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2023-2029年中国空心漂珠行业发展前景及趋势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2023-2029年中国空心漂珠行业市场预测分析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2023-2029年中国空心漂珠行业进出口预测分析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2023-2029年中国空心漂珠行业技术发展方向分析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2023-2029年中国空心漂珠行业市场盈利预测分析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空心漂珠行业市场预测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1、空心漂珠行业市场空间分析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中:智林－专家观点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空心漂珠化学成份：</w:t>
      </w:r>
      <w:r>
        <w:rPr>
          <w:rFonts w:hint="eastAsia"/>
        </w:rPr>
        <w:br/>
      </w:r>
      <w:r>
        <w:rPr>
          <w:rFonts w:hint="eastAsia"/>
        </w:rPr>
        <w:t>　　图表 2 空心漂珠行业的产业链结构图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2018-2023年我国空心漂珠行业工业总产值及增长情况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2018-2023年我国空心漂珠行业工业总产值及增长对比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2018-2023年国内空心漂珠平均价格走势</w:t>
      </w:r>
      <w:r>
        <w:rPr>
          <w:rFonts w:hint="eastAsia"/>
        </w:rPr>
        <w:br/>
      </w:r>
      <w:r>
        <w:rPr>
          <w:rFonts w:hint="eastAsia"/>
        </w:rPr>
        <w:t>　　图表 7 2018-2023年我国空心漂珠行业销售收入及增长情况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2018-2023年我国空心漂珠行业销售收入及增长对比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2023-2029年我国空心漂珠行业销售毛利率</w:t>
      </w:r>
      <w:r>
        <w:rPr>
          <w:rFonts w:hint="eastAsia"/>
        </w:rPr>
        <w:br/>
      </w:r>
      <w:r>
        <w:rPr>
          <w:rFonts w:hint="eastAsia"/>
        </w:rPr>
        <w:t>　　图表 10 2023-2029年我国空心漂珠行业资产负债率</w:t>
      </w:r>
      <w:r>
        <w:rPr>
          <w:rFonts w:hint="eastAsia"/>
        </w:rPr>
        <w:br/>
      </w:r>
      <w:r>
        <w:rPr>
          <w:rFonts w:hint="eastAsia"/>
        </w:rPr>
        <w:t>　　图表 11 2023-2029年我国空心漂珠行业总资产周转率</w:t>
      </w:r>
      <w:r>
        <w:rPr>
          <w:rFonts w:hint="eastAsia"/>
        </w:rPr>
        <w:br/>
      </w:r>
      <w:r>
        <w:rPr>
          <w:rFonts w:hint="eastAsia"/>
        </w:rPr>
        <w:t>　　图表 12 2018-2023年我国空心漂珠行业出口额及增长情况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2018-2023年我国空心漂珠行业出口额及增长对比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2018-2023年华东地区空心漂珠行业盈利能力对比图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2018-2023年华东地区空心漂珠行业资产负债率对比图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2018-2023年华东地区空心漂珠行业负债与所有者权益比率对比图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2018-2023年华东地区空心漂珠行业营运能力对比图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18 2018-2023年华南地区空心漂珠行业盈利能力对比图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19 2018-2023年华南地区空心漂珠行业资产负债率对比图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2018-2023年华南地区空心漂珠行业负债与所有者权益比率对比图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2018-2023年华南地区空心漂珠行业营运能力对比图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22 2018-2023年华中地区空心漂珠行业盈利能力对比图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23 2018-2023年华中地区空心漂珠行业资产负债率对比图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2018-2023年华中地区空心漂珠行业负债与所有者权益比率对比图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2018-2023年华中地区空心漂珠行业营运能力对比图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26 2018-2023年华北地区空心漂珠行业盈利能力对比图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27 2018-2023年华北地区空心漂珠行业资产负债率对比图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2018-2023年华北地区空心漂珠行业负债与所有者权益比率对比图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2018-2023年华北地区空心漂珠行业营运能力对比图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30 2018-2023年西北地区空心漂珠行业盈利能力对比图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31 2018-2023年西北地区空心漂珠行业资产负债率对比图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2018-2023年西北地区空心漂珠行业负债与所有者权益比率对比图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2018-2023年西北地区空心漂珠行业营运能力对比图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34 2018-2023年西南地区空心漂珠行业盈利能力对比图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35 2018-2023年西南地区空心漂珠行业资产负债率对比图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2018-2023年西南地区空心漂珠行业负债与所有者权益比率对比图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2018-2023年西南地区空心漂珠行业营运能力对比图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38 2018-2023年东北地区空心漂珠行业盈利能力对比图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2018-2023年东北地区空心漂珠行业资产负债率对比图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2018-2023年东北地区空心漂珠行业负债与所有者权益比率对比图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2018-2023年东北地区空心漂珠行业营运能力对比图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42 空心漂珠行业环境“波特五力”分析模型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2018-2023年国内漂珠需求地域结构</w:t>
      </w:r>
      <w:r>
        <w:rPr>
          <w:rFonts w:hint="eastAsia"/>
        </w:rPr>
        <w:br/>
      </w:r>
      <w:r>
        <w:rPr>
          <w:rFonts w:hint="eastAsia"/>
        </w:rPr>
        <w:t>　　图表 44 2018-2023年空心漂珠行业同业竞争风险及控制策略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45 空心漂珠销售策略</w:t>
      </w:r>
      <w:r>
        <w:rPr>
          <w:rFonts w:hint="eastAsia"/>
        </w:rPr>
        <w:br/>
      </w:r>
      <w:r>
        <w:rPr>
          <w:rFonts w:hint="eastAsia"/>
        </w:rPr>
        <w:t>　　图表 46 近3年廊坊市澳澜玻璃微珠有限公司资产负债率变化情况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近3年廊坊市澳澜玻璃微珠有限公司产权比率变化情况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近3年廊坊市澳澜玻璃微珠有限公司固定资产周转次数情况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近3年廊坊市澳澜玻璃微珠有限公司流动资产周转次数变化情况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近3年廊坊市澳澜玻璃微珠有限公司总资产周转次数变化情况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近3年廊坊市澳澜玻璃微珠有限公司销售毛利率变化情况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近3年上海汇精亚纳米新材料有限公司资产负债率变化情况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近3年上海汇精亚纳米新材料有限公司产权比率变化情况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近3年上海汇精亚纳米新材料有限公司固定资产周转次数情况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近3年上海汇精亚纳米新材料有限公司流动资产周转次数变化情况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近3年上海汇精亚纳米新材料有限公司总资产周转次数变化情况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近3年上海汇精亚纳米新材料有限公司销售毛利率变化情况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近3年信阳天梯矿业开发总公司资产负债率变化情况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近3年信阳天梯矿业开发总公司产权比率变化情况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近3年信阳天梯矿业开发总公司固定资产周转次数情况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近3年信阳天梯矿业开发总公司流动资产周转次数变化情况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近3年信阳天梯矿业开发总公司总资产周转次数变化情况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近3年信阳天梯矿业开发总公司销售毛利率变化情况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近3年灵寿县鹏飞矿产品加工厂资产负债率变化情况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近3年灵寿县鹏飞矿产品加工厂产权比率变化情况</w:t>
      </w:r>
      <w:r>
        <w:rPr>
          <w:rFonts w:hint="eastAsia"/>
        </w:rPr>
        <w:br/>
      </w:r>
      <w:r>
        <w:rPr>
          <w:rFonts w:hint="eastAsia"/>
        </w:rPr>
        <w:t>　　图表 66 近3年灵寿县鹏飞矿产品加工厂固定资产周转次数情况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近3年灵寿县鹏飞矿产品加工厂流动资产周转次数变化情况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近3年灵寿县鹏飞矿产品加工厂总资产周转次数变化情况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近3年灵寿县鹏飞矿产品加工厂销售毛利率变化情况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近3年信阳市天宇珍珠岩保温材料厂资产负债率变化情况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近3年信阳市天宇珍珠岩保温材料厂产权比率变化情况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近3年信阳市天宇珍珠岩保温材料厂固定资产周转次数情况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近3年信阳市天宇珍珠岩保温材料厂流动资产周转次数变化情况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近3年信阳市天宇珍珠岩保温材料厂总资产周转次数变化情况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近3年信阳市天宇珍珠岩保温材料厂销售毛利率变化情况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76 空心漂珠产业链投资示意图</w:t>
      </w:r>
      <w:r>
        <w:rPr>
          <w:rFonts w:hint="eastAsia"/>
        </w:rPr>
        <w:br/>
      </w:r>
      <w:r>
        <w:rPr>
          <w:rFonts w:hint="eastAsia"/>
        </w:rPr>
        <w:t>　　图表 77 2023-2029年中国空心漂珠行业销售收入预测图</w:t>
      </w:r>
      <w:r>
        <w:rPr>
          <w:rFonts w:hint="eastAsia"/>
        </w:rPr>
        <w:br/>
      </w:r>
      <w:r>
        <w:rPr>
          <w:rFonts w:hint="eastAsia"/>
        </w:rPr>
        <w:t>　　图表 78 空心漂珠行业生产开发策略</w:t>
      </w:r>
      <w:r>
        <w:rPr>
          <w:rFonts w:hint="eastAsia"/>
        </w:rPr>
        <w:br/>
      </w:r>
      <w:r>
        <w:rPr>
          <w:rFonts w:hint="eastAsia"/>
        </w:rPr>
        <w:t>　　图表 79 下游需求企业采购漂珠决策方式</w:t>
      </w:r>
      <w:r>
        <w:rPr>
          <w:rFonts w:hint="eastAsia"/>
        </w:rPr>
        <w:br/>
      </w:r>
      <w:r>
        <w:rPr>
          <w:rFonts w:hint="eastAsia"/>
        </w:rPr>
        <w:t>　　图表 80 空心漂珠生产企业定价目标选择</w:t>
      </w:r>
      <w:r>
        <w:rPr>
          <w:rFonts w:hint="eastAsia"/>
        </w:rPr>
        <w:br/>
      </w:r>
      <w:r>
        <w:rPr>
          <w:rFonts w:hint="eastAsia"/>
        </w:rPr>
        <w:t>　　图表 81 空心漂珠企业对付竞争者降价的程序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2018-2023年同期华东地区空心漂珠行业产销能力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2 2018-2023年华东地区空心漂珠行业盈利能力表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2018-2023年华东地区空心漂珠行业偿债能力表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4 2018-2023年华东地区空心漂珠行业营运能力表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5 2018-2023年同期华南地区空心漂珠行业产销能力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6 2018-2023年华南地区空心漂珠行业盈利能力表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2018-2023年华南地区空心漂珠行业偿债能力表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8 2018-2023年华南地区空心漂珠行业营运能力表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9 2018-2023年同期华中地区空心漂珠行业产销能力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10 2018-2023年华中地区空心漂珠行业盈利能力表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2018-2023年华中地区空心漂珠行业偿债能力表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12 2018-2023年华中地区空心漂珠行业营运能力表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13 2018-2023年同期华北地区空心漂珠行业产销能力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14 2018-2023年华北地区空心漂珠行业盈利能力表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15 2018-2023年华北地区空心漂珠行业偿债能力表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2018-2023年华北地区空心漂珠行业营运能力表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17 2018-2023年同期西北地区空心漂珠行业产销能力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18 2018-2023年西北地区空心漂珠行业盈利能力表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19 2018-2023年西北地区空心漂珠行业偿债能力表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20 2018-2023年西北地区空心漂珠行业营运能力表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21 2018-2023年同期西南地区空心漂珠行业产销能力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22 2018-2023年西南地区空心漂珠行业盈利能力表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23 2018-2023年西南地区空心漂珠行业偿债能力表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24 2018-2023年西南地区空心漂珠行业营运能力表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25 2018-2023年同期东北地区空心漂珠行业产销能力</w:t>
      </w:r>
      <w:r>
        <w:rPr>
          <w:rFonts w:hint="eastAsia"/>
        </w:rPr>
        <w:br/>
      </w:r>
      <w:r>
        <w:rPr>
          <w:rFonts w:hint="eastAsia"/>
        </w:rPr>
        <w:t>　　表格 26 2018-2023年东北地区空心漂珠行业盈利能力表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2018-2023年东北地区空心漂珠行业偿债能力表</w:t>
      </w:r>
      <w:r>
        <w:rPr>
          <w:rFonts w:hint="eastAsia"/>
        </w:rPr>
        <w:br/>
      </w:r>
      <w:r>
        <w:rPr>
          <w:rFonts w:hint="eastAsia"/>
        </w:rPr>
        <w:t>　　表格 28 2018-2023年东北地区空心漂珠行业营运能力表</w:t>
      </w:r>
      <w:r>
        <w:rPr>
          <w:rFonts w:hint="eastAsia"/>
        </w:rPr>
        <w:br/>
      </w:r>
      <w:r>
        <w:rPr>
          <w:rFonts w:hint="eastAsia"/>
        </w:rPr>
        <w:t>　　表格 29 近4年廊坊市澳澜玻璃微珠有限公司资产负债率变化情况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近4年廊坊市澳澜玻璃微珠有限公司产权比率变化情况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近4年廊坊市澳澜玻璃微珠有限公司固定资产周转次数情况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近4年廊坊市澳澜玻璃微珠有限公司流动资产周转次数变化情况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近4年廊坊市澳澜玻璃微珠有限公司总资产周转次数变化情况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近4年廊坊市澳澜玻璃微珠有限公司销售毛利率变化情况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近4年上海汇精亚纳米新材料有限公司资产负债率变化情况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近4年上海汇精亚纳米新材料有限公司产权比率变化情况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近4年上海汇精亚纳米新材料有限公司固定资产周转次数情况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近4年上海汇精亚纳米新材料有限公司流动资产周转次数变化情况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近4年上海汇精亚纳米新材料有限公司总资产周转次数变化情况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近4年上海汇精亚纳米新材料有限公司销售毛利率变化情况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近4年信阳天梯矿业开发总公司资产负债率变化情况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近4年信阳天梯矿业开发总公司产权比率变化情况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近4年信阳天梯矿业开发总公司固定资产周转次数情况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近4年信阳天梯矿业开发总公司流动资产周转次数变化情况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近4年信阳天梯矿业开发总公司总资产周转次数变化情况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近4年信阳天梯矿业开发总公司销售毛利率变化情况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近4年灵寿县鹏飞矿产品加工厂资产负债率变化情况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近4年灵寿县鹏飞矿产品加工厂产权比率变化情况</w:t>
      </w:r>
      <w:r>
        <w:rPr>
          <w:rFonts w:hint="eastAsia"/>
        </w:rPr>
        <w:br/>
      </w:r>
      <w:r>
        <w:rPr>
          <w:rFonts w:hint="eastAsia"/>
        </w:rPr>
        <w:t>　　表格 49 近4年灵寿县鹏飞矿产品加工厂固定资产周转次数情况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近4年灵寿县鹏飞矿产品加工厂流动资产周转次数变化情况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近4年灵寿县鹏飞矿产品加工厂总资产周转次数变化情况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近4年灵寿县鹏飞矿产品加工厂销售毛利率变化情况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近4年信阳市天宇珍珠岩保温材料厂资产负债率变化情况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近4年信阳市天宇珍珠岩保温材料厂产权比率变化情况</w:t>
      </w:r>
      <w:r>
        <w:rPr>
          <w:rFonts w:hint="eastAsia"/>
        </w:rPr>
        <w:br/>
      </w:r>
      <w:r>
        <w:rPr>
          <w:rFonts w:hint="eastAsia"/>
        </w:rPr>
        <w:t>　　表格 55 近4年信阳市天宇珍珠岩保温材料厂固定资产周转次数情况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近4年信阳市天宇珍珠岩保温材料厂流动资产周转次数变化情况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近4年信阳市天宇珍珠岩保温材料厂总资产周转次数变化情况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近4年信阳市天宇珍珠岩保温材料厂销售毛利率变化情况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59 2023-2029年中国空心漂珠行业销售收入预测结果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724aadc4b4e60" w:history="1">
        <w:r>
          <w:rPr>
            <w:rStyle w:val="Hyperlink"/>
          </w:rPr>
          <w:t>2023-2029年中国空心漂珠市场深度调查分析及发展趋势研究报告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724aadc4b4e60" w:history="1">
        <w:r>
          <w:rPr>
            <w:rStyle w:val="Hyperlink"/>
          </w:rPr>
          <w:t>https://www.20087.com/9/91/KongXinPiaoZhuShiChangXuQiuFenXi.html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2b0036cd64e60" w:history="1">
      <w:r>
        <w:rPr>
          <w:rStyle w:val="Hyperlink"/>
        </w:rPr>
        <w:t>2023-2029年中国空心漂珠市场深度调查分析及发展趋势研究报告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ongXinPiaoZhuShiChangXuQiuFenXi.html" TargetMode="External" Id="Ra96724aadc4b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ongXinPiaoZhuShiChangXuQiuFenXi.html" TargetMode="External" Id="Rbea2b0036cd6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2023-03-31T03:45:00Z</dcterms:created>
  <dcterms:modified xsi:type="dcterms:W3CDTF">2023-03-31T04:45:00Z</dcterms:modified>
  <dc:subject>2023-2029年中国空心漂珠市场深度调查分析及发展趋势研究报告</dc:subject>
  <dc:title>2023-2029年中国空心漂珠市场深度调查分析及发展趋势研究报告</dc:title>
  <cp:keywords>2023-2029年中国空心漂珠市场深度调查分析及发展趋势研究报告</cp:keywords>
  <dc:description>2023-2029年中国空心漂珠市场深度调查分析及发展趋势研究报告</dc:description>
</cp:coreProperties>
</file>