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a67e598ce84359" w:history="1">
              <w:r>
                <w:rPr>
                  <w:rStyle w:val="Hyperlink"/>
                </w:rPr>
                <w:t>2025-2031年中国针状焦行业研究分析及市场前景预测报告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a67e598ce84359" w:history="1">
              <w:r>
                <w:rPr>
                  <w:rStyle w:val="Hyperlink"/>
                </w:rPr>
                <w:t>2025-2031年中国针状焦行业研究分析及市场前景预测报告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2298620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a67e598ce84359" w:history="1">
                <w:r>
                  <w:rPr>
                    <w:rStyle w:val="Hyperlink"/>
                  </w:rPr>
                  <w:t>https://www.20087.com/0/62/ZhenZhuangJiaoFaZhanQuShiYuCeFen.html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状焦是优质人造石墨材料的原料，主要用于生产高功率石墨电极和锂离子电池负极材料。随着电动汽车和储能系统市场的迅速发展，对针状焦的需求显著增加。然而，生产工艺复杂和高能耗，以及对环保法规的遵守，是行业面临的难题。</w:t>
      </w:r>
      <w:r>
        <w:rPr>
          <w:rFonts w:hint="eastAsia"/>
        </w:rPr>
        <w:br/>
      </w:r>
      <w:r>
        <w:rPr>
          <w:rFonts w:hint="eastAsia"/>
        </w:rPr>
        <w:t>　　未来，针状焦行业将朝着绿色生产和性能优化的方向发展。通过改进生产工艺，降低能耗和减少排放，实现可持续发展。同时，针对不同应用领域，开发具有更高导电性和稳定性的针状焦产品，以满足未来能源技术的高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a67e598ce84359" w:history="1">
        <w:r>
          <w:rPr>
            <w:rStyle w:val="Hyperlink"/>
          </w:rPr>
          <w:t>2025-2031年中国针状焦行业研究分析及市场前景预测报告</w:t>
        </w:r>
      </w:hyperlink>
      <w:r>
        <w:rPr>
          <w:rFonts w:hint="eastAsia"/>
        </w:rPr>
        <w:t>》基于多年行业研究积累，结合针状焦市场发展现状，依托行业权威数据资源和长期市场监测数据库，对针状焦市场规模、技术现状及未来方向进行了全面分析。报告梳理了针状焦行业竞争格局，重点评估了主要企业的市场表现及品牌影响力，并通过SWOT分析揭示了针状焦行业机遇与潜在风险。同时，报告对针状焦市场前景和发展趋势进行了科学预测，为投资者提供了投资价值判断和策略建议，助力把握针状焦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针状焦行业发展概述</w:t>
      </w:r>
      <w:r>
        <w:rPr>
          <w:rFonts w:hint="eastAsia"/>
        </w:rPr>
        <w:br/>
      </w:r>
      <w:r>
        <w:rPr>
          <w:rFonts w:hint="eastAsia"/>
        </w:rPr>
        <w:t>第一章 针状焦概述</w:t>
      </w:r>
      <w:r>
        <w:rPr>
          <w:rFonts w:hint="eastAsia"/>
        </w:rPr>
        <w:br/>
      </w:r>
      <w:r>
        <w:rPr>
          <w:rFonts w:hint="eastAsia"/>
        </w:rPr>
        <w:t>　　第一节 产品介绍</w:t>
      </w:r>
      <w:r>
        <w:rPr>
          <w:rFonts w:hint="eastAsia"/>
        </w:rPr>
        <w:br/>
      </w:r>
      <w:r>
        <w:rPr>
          <w:rFonts w:hint="eastAsia"/>
        </w:rPr>
        <w:t>　　第二节 分类及应用</w:t>
      </w:r>
      <w:r>
        <w:rPr>
          <w:rFonts w:hint="eastAsia"/>
        </w:rPr>
        <w:br/>
      </w:r>
      <w:r>
        <w:rPr>
          <w:rFonts w:hint="eastAsia"/>
        </w:rPr>
        <w:t>　　第三节 产业链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针状焦市场运行分析</w:t>
      </w:r>
      <w:r>
        <w:rPr>
          <w:rFonts w:hint="eastAsia"/>
        </w:rPr>
        <w:br/>
      </w:r>
      <w:r>
        <w:rPr>
          <w:rFonts w:hint="eastAsia"/>
        </w:rPr>
        <w:t>第二章 全球针状焦行业发展现状</w:t>
      </w:r>
      <w:r>
        <w:rPr>
          <w:rFonts w:hint="eastAsia"/>
        </w:rPr>
        <w:br/>
      </w:r>
      <w:r>
        <w:rPr>
          <w:rFonts w:hint="eastAsia"/>
        </w:rPr>
        <w:t>　　第一节 发展概述</w:t>
      </w:r>
      <w:r>
        <w:rPr>
          <w:rFonts w:hint="eastAsia"/>
        </w:rPr>
        <w:br/>
      </w:r>
      <w:r>
        <w:rPr>
          <w:rFonts w:hint="eastAsia"/>
        </w:rPr>
        <w:t>　　第二节 供应情况</w:t>
      </w:r>
      <w:r>
        <w:rPr>
          <w:rFonts w:hint="eastAsia"/>
        </w:rPr>
        <w:br/>
      </w:r>
      <w:r>
        <w:rPr>
          <w:rFonts w:hint="eastAsia"/>
        </w:rPr>
        <w:t>　　第三节 需求情况</w:t>
      </w:r>
      <w:r>
        <w:rPr>
          <w:rFonts w:hint="eastAsia"/>
        </w:rPr>
        <w:br/>
      </w:r>
      <w:r>
        <w:rPr>
          <w:rFonts w:hint="eastAsia"/>
        </w:rPr>
        <w:t>　　第四节 技术现状</w:t>
      </w:r>
      <w:r>
        <w:rPr>
          <w:rFonts w:hint="eastAsia"/>
        </w:rPr>
        <w:br/>
      </w:r>
      <w:r>
        <w:rPr>
          <w:rFonts w:hint="eastAsia"/>
        </w:rPr>
        <w:t>　　第五节 市场竞争格局</w:t>
      </w:r>
      <w:r>
        <w:rPr>
          <w:rFonts w:hint="eastAsia"/>
        </w:rPr>
        <w:br/>
      </w:r>
      <w:r>
        <w:rPr>
          <w:rFonts w:hint="eastAsia"/>
        </w:rPr>
        <w:t>　　第六节 美国</w:t>
      </w:r>
      <w:r>
        <w:rPr>
          <w:rFonts w:hint="eastAsia"/>
        </w:rPr>
        <w:br/>
      </w:r>
      <w:r>
        <w:rPr>
          <w:rFonts w:hint="eastAsia"/>
        </w:rPr>
        <w:t>　　第七节 日本</w:t>
      </w:r>
      <w:r>
        <w:rPr>
          <w:rFonts w:hint="eastAsia"/>
        </w:rPr>
        <w:br/>
      </w:r>
      <w:r>
        <w:rPr>
          <w:rFonts w:hint="eastAsia"/>
        </w:rPr>
        <w:t>　　第八节 英国</w:t>
      </w:r>
      <w:r>
        <w:rPr>
          <w:rFonts w:hint="eastAsia"/>
        </w:rPr>
        <w:br/>
      </w:r>
      <w:r>
        <w:rPr>
          <w:rFonts w:hint="eastAsia"/>
        </w:rPr>
        <w:t>　　第九节 本章小结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中国针状焦行业发展现状</w:t>
      </w:r>
      <w:r>
        <w:rPr>
          <w:rFonts w:hint="eastAsia"/>
        </w:rPr>
        <w:br/>
      </w:r>
      <w:r>
        <w:rPr>
          <w:rFonts w:hint="eastAsia"/>
        </w:rPr>
        <w:t>　　第一节 发展环境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二、技术环境</w:t>
      </w:r>
      <w:r>
        <w:rPr>
          <w:rFonts w:hint="eastAsia"/>
        </w:rPr>
        <w:br/>
      </w:r>
      <w:r>
        <w:rPr>
          <w:rFonts w:hint="eastAsia"/>
        </w:rPr>
        <w:t>　　　　三、贸易环境</w:t>
      </w:r>
      <w:r>
        <w:rPr>
          <w:rFonts w:hint="eastAsia"/>
        </w:rPr>
        <w:br/>
      </w:r>
      <w:r>
        <w:rPr>
          <w:rFonts w:hint="eastAsia"/>
        </w:rPr>
        <w:t>　　第二节 供应情况</w:t>
      </w:r>
      <w:r>
        <w:rPr>
          <w:rFonts w:hint="eastAsia"/>
        </w:rPr>
        <w:br/>
      </w:r>
      <w:r>
        <w:rPr>
          <w:rFonts w:hint="eastAsia"/>
        </w:rPr>
        <w:t>　　第三节 需求情况</w:t>
      </w:r>
      <w:r>
        <w:rPr>
          <w:rFonts w:hint="eastAsia"/>
        </w:rPr>
        <w:br/>
      </w:r>
      <w:r>
        <w:rPr>
          <w:rFonts w:hint="eastAsia"/>
        </w:rPr>
        <w:t>　　第四节 市场竞争格局</w:t>
      </w:r>
      <w:r>
        <w:rPr>
          <w:rFonts w:hint="eastAsia"/>
        </w:rPr>
        <w:br/>
      </w:r>
      <w:r>
        <w:rPr>
          <w:rFonts w:hint="eastAsia"/>
        </w:rPr>
        <w:t>　　第五节 进出口情况</w:t>
      </w:r>
      <w:r>
        <w:rPr>
          <w:rFonts w:hint="eastAsia"/>
        </w:rPr>
        <w:br/>
      </w:r>
      <w:r>
        <w:rPr>
          <w:rFonts w:hint="eastAsia"/>
        </w:rPr>
        <w:t>　　第六节 重点拟在建项目</w:t>
      </w:r>
      <w:r>
        <w:rPr>
          <w:rFonts w:hint="eastAsia"/>
        </w:rPr>
        <w:br/>
      </w:r>
      <w:r>
        <w:rPr>
          <w:rFonts w:hint="eastAsia"/>
        </w:rPr>
        <w:t>　　第七节 价格走势</w:t>
      </w:r>
      <w:r>
        <w:rPr>
          <w:rFonts w:hint="eastAsia"/>
        </w:rPr>
        <w:br/>
      </w:r>
      <w:r>
        <w:rPr>
          <w:rFonts w:hint="eastAsia"/>
        </w:rPr>
        <w:t>　　第八节 本章小结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针状焦关联产业分析</w:t>
      </w:r>
      <w:r>
        <w:rPr>
          <w:rFonts w:hint="eastAsia"/>
        </w:rPr>
        <w:br/>
      </w:r>
      <w:r>
        <w:rPr>
          <w:rFonts w:hint="eastAsia"/>
        </w:rPr>
        <w:t>第四章 中国石墨电极行业发展情况</w:t>
      </w:r>
      <w:r>
        <w:rPr>
          <w:rFonts w:hint="eastAsia"/>
        </w:rPr>
        <w:br/>
      </w:r>
      <w:r>
        <w:rPr>
          <w:rFonts w:hint="eastAsia"/>
        </w:rPr>
        <w:t>　　第一节 发展环境</w:t>
      </w:r>
      <w:r>
        <w:rPr>
          <w:rFonts w:hint="eastAsia"/>
        </w:rPr>
        <w:br/>
      </w:r>
      <w:r>
        <w:rPr>
          <w:rFonts w:hint="eastAsia"/>
        </w:rPr>
        <w:t>　　第二节 生产情况</w:t>
      </w:r>
      <w:r>
        <w:rPr>
          <w:rFonts w:hint="eastAsia"/>
        </w:rPr>
        <w:br/>
      </w:r>
      <w:r>
        <w:rPr>
          <w:rFonts w:hint="eastAsia"/>
        </w:rPr>
        <w:t>　　第三节 需求情况</w:t>
      </w:r>
      <w:r>
        <w:rPr>
          <w:rFonts w:hint="eastAsia"/>
        </w:rPr>
        <w:br/>
      </w:r>
      <w:r>
        <w:rPr>
          <w:rFonts w:hint="eastAsia"/>
        </w:rPr>
        <w:t>　　第四节 市场格局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中国针状焦重点生产企业</w:t>
      </w:r>
      <w:r>
        <w:rPr>
          <w:rFonts w:hint="eastAsia"/>
        </w:rPr>
        <w:br/>
      </w:r>
      <w:r>
        <w:rPr>
          <w:rFonts w:hint="eastAsia"/>
        </w:rPr>
        <w:t>　　第一节 方大碳素（FangdaCarbonNewMaterialCo.，Ltd）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　　四、针状焦项目</w:t>
      </w:r>
      <w:r>
        <w:rPr>
          <w:rFonts w:hint="eastAsia"/>
        </w:rPr>
        <w:br/>
      </w:r>
      <w:r>
        <w:rPr>
          <w:rFonts w:hint="eastAsia"/>
        </w:rPr>
        <w:t>　　第二节 宏特化工（ShanxiHongteCoalChemicalIndustryCo.，Ltd.）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　　四、重点项目</w:t>
      </w:r>
      <w:r>
        <w:rPr>
          <w:rFonts w:hint="eastAsia"/>
        </w:rPr>
        <w:br/>
      </w:r>
      <w:r>
        <w:rPr>
          <w:rFonts w:hint="eastAsia"/>
        </w:rPr>
        <w:t>　　　　五、针状焦业务</w:t>
      </w:r>
      <w:r>
        <w:rPr>
          <w:rFonts w:hint="eastAsia"/>
        </w:rPr>
        <w:br/>
      </w:r>
      <w:r>
        <w:rPr>
          <w:rFonts w:hint="eastAsia"/>
        </w:rPr>
        <w:t>　　第三节 锦州石化（JinzhouPetrochemicalCo.，Ltd）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　　四、针状焦业务</w:t>
      </w:r>
      <w:r>
        <w:rPr>
          <w:rFonts w:hint="eastAsia"/>
        </w:rPr>
        <w:br/>
      </w:r>
      <w:r>
        <w:rPr>
          <w:rFonts w:hint="eastAsia"/>
        </w:rPr>
        <w:t>　　第四节 中钢热能（SINOSteelAnshanResearchInstituteofThermalEnergyCo.，Ltd）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（二）企业盈利能力分析</w:t>
      </w:r>
      <w:r>
        <w:rPr>
          <w:rFonts w:hint="eastAsia"/>
        </w:rPr>
        <w:br/>
      </w:r>
      <w:r>
        <w:rPr>
          <w:rFonts w:hint="eastAsia"/>
        </w:rPr>
        <w:t>　　　　二、企业成本费用指标</w:t>
      </w:r>
      <w:r>
        <w:rPr>
          <w:rFonts w:hint="eastAsia"/>
        </w:rPr>
        <w:br/>
      </w:r>
      <w:r>
        <w:rPr>
          <w:rFonts w:hint="eastAsia"/>
        </w:rPr>
        <w:t>　　　　三、针状焦业务</w:t>
      </w:r>
      <w:r>
        <w:rPr>
          <w:rFonts w:hint="eastAsia"/>
        </w:rPr>
        <w:br/>
      </w:r>
      <w:r>
        <w:rPr>
          <w:rFonts w:hint="eastAsia"/>
        </w:rPr>
        <w:t>　　第五节 宝钢化工（BaosteelChemical）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　　四、针状焦业务</w:t>
      </w:r>
      <w:r>
        <w:rPr>
          <w:rFonts w:hint="eastAsia"/>
        </w:rPr>
        <w:br/>
      </w:r>
      <w:r>
        <w:rPr>
          <w:rFonts w:hint="eastAsia"/>
        </w:rPr>
        <w:t>　　第六节 海化集团（ShandongHaihuaGroupCo.，Ltd）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（二）企业盈利能力分析</w:t>
      </w:r>
      <w:r>
        <w:rPr>
          <w:rFonts w:hint="eastAsia"/>
        </w:rPr>
        <w:br/>
      </w:r>
      <w:r>
        <w:rPr>
          <w:rFonts w:hint="eastAsia"/>
        </w:rPr>
        <w:t>　　　　二、企业成本费用指标</w:t>
      </w:r>
      <w:r>
        <w:rPr>
          <w:rFonts w:hint="eastAsia"/>
        </w:rPr>
        <w:br/>
      </w:r>
      <w:r>
        <w:rPr>
          <w:rFonts w:hint="eastAsia"/>
        </w:rPr>
        <w:t>　　　　三、针状焦业务</w:t>
      </w:r>
      <w:r>
        <w:rPr>
          <w:rFonts w:hint="eastAsia"/>
        </w:rPr>
        <w:br/>
      </w:r>
      <w:r>
        <w:rPr>
          <w:rFonts w:hint="eastAsia"/>
        </w:rPr>
        <w:t>　　第七节 兖矿科蓝（JiningYankuangKelanCokeCo.，Ltd）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（二）企业盈利能力分析</w:t>
      </w:r>
      <w:r>
        <w:rPr>
          <w:rFonts w:hint="eastAsia"/>
        </w:rPr>
        <w:br/>
      </w:r>
      <w:r>
        <w:rPr>
          <w:rFonts w:hint="eastAsia"/>
        </w:rPr>
        <w:t>　　　　二、企业成本费用指标</w:t>
      </w:r>
      <w:r>
        <w:rPr>
          <w:rFonts w:hint="eastAsia"/>
        </w:rPr>
        <w:br/>
      </w:r>
      <w:r>
        <w:rPr>
          <w:rFonts w:hint="eastAsia"/>
        </w:rPr>
        <w:t>　　　　三、针状焦业务</w:t>
      </w:r>
      <w:r>
        <w:rPr>
          <w:rFonts w:hint="eastAsia"/>
        </w:rPr>
        <w:br/>
      </w:r>
      <w:r>
        <w:rPr>
          <w:rFonts w:hint="eastAsia"/>
        </w:rPr>
        <w:t>　　第八节 宝泰隆（QitaiheBaotailongCoal&amp;CoalChemicalsPublicCo.，Ltd）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　　四、针状焦项目</w:t>
      </w:r>
      <w:r>
        <w:rPr>
          <w:rFonts w:hint="eastAsia"/>
        </w:rPr>
        <w:br/>
      </w:r>
      <w:r>
        <w:rPr>
          <w:rFonts w:hint="eastAsia"/>
        </w:rPr>
        <w:t>　　第九节 三元碳素（SYCarbon）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（二）企业盈利能力分析</w:t>
      </w:r>
      <w:r>
        <w:rPr>
          <w:rFonts w:hint="eastAsia"/>
        </w:rPr>
        <w:br/>
      </w:r>
      <w:r>
        <w:rPr>
          <w:rFonts w:hint="eastAsia"/>
        </w:rPr>
        <w:t>　　　　二、企业成本费用指标</w:t>
      </w:r>
      <w:r>
        <w:rPr>
          <w:rFonts w:hint="eastAsia"/>
        </w:rPr>
        <w:br/>
      </w:r>
      <w:r>
        <w:rPr>
          <w:rFonts w:hint="eastAsia"/>
        </w:rPr>
        <w:t>　　　　三、针状焦业务</w:t>
      </w:r>
      <w:r>
        <w:rPr>
          <w:rFonts w:hint="eastAsia"/>
        </w:rPr>
        <w:br/>
      </w:r>
      <w:r>
        <w:rPr>
          <w:rFonts w:hint="eastAsia"/>
        </w:rPr>
        <w:t>　　第十节 其他企业</w:t>
      </w:r>
      <w:r>
        <w:rPr>
          <w:rFonts w:hint="eastAsia"/>
        </w:rPr>
        <w:br/>
      </w:r>
      <w:r>
        <w:rPr>
          <w:rFonts w:hint="eastAsia"/>
        </w:rPr>
        <w:t>　　　　一、金州集团（JinzhouCoalandCokeGroup）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（二）企业盈利能力分析</w:t>
      </w:r>
      <w:r>
        <w:rPr>
          <w:rFonts w:hint="eastAsia"/>
        </w:rPr>
        <w:br/>
      </w:r>
      <w:r>
        <w:rPr>
          <w:rFonts w:hint="eastAsia"/>
        </w:rPr>
        <w:t>　　　　二、企业成本费用指标</w:t>
      </w:r>
      <w:r>
        <w:rPr>
          <w:rFonts w:hint="eastAsia"/>
        </w:rPr>
        <w:br/>
      </w:r>
      <w:r>
        <w:rPr>
          <w:rFonts w:hint="eastAsia"/>
        </w:rPr>
        <w:t>　　　　三、济宁碳素集团（JNCarbon）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四、首山焦化（ShoushanCoking）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第十一节 中~智~林~本章小结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针状焦产业链</w:t>
      </w:r>
      <w:r>
        <w:rPr>
          <w:rFonts w:hint="eastAsia"/>
        </w:rPr>
        <w:br/>
      </w:r>
      <w:r>
        <w:rPr>
          <w:rFonts w:hint="eastAsia"/>
        </w:rPr>
        <w:t>　　图表 2 针状焦产业链投资示意图</w:t>
      </w:r>
      <w:r>
        <w:rPr>
          <w:rFonts w:hint="eastAsia"/>
        </w:rPr>
        <w:br/>
      </w:r>
      <w:r>
        <w:rPr>
          <w:rFonts w:hint="eastAsia"/>
        </w:rPr>
        <w:t>　　图表 3 2020-2025年我国针状焦行业产量及增长情况</w:t>
      </w:r>
      <w:r>
        <w:rPr>
          <w:rFonts w:hint="eastAsia"/>
        </w:rPr>
        <w:br/>
      </w:r>
      <w:r>
        <w:rPr>
          <w:rFonts w:hint="eastAsia"/>
        </w:rPr>
        <w:t>　　图表 4 2020-2025年我国针状焦行业产量及增长对比</w:t>
      </w:r>
      <w:r>
        <w:rPr>
          <w:rFonts w:hint="eastAsia"/>
        </w:rPr>
        <w:br/>
      </w:r>
      <w:r>
        <w:rPr>
          <w:rFonts w:hint="eastAsia"/>
        </w:rPr>
        <w:t>　　图表 5 闪蒸热缩聚法精制沥青工艺流程</w:t>
      </w:r>
      <w:r>
        <w:rPr>
          <w:rFonts w:hint="eastAsia"/>
        </w:rPr>
        <w:br/>
      </w:r>
      <w:r>
        <w:rPr>
          <w:rFonts w:hint="eastAsia"/>
        </w:rPr>
        <w:t>　　图表 6 溶剂萃取法精制沥青工艺流程</w:t>
      </w:r>
      <w:r>
        <w:rPr>
          <w:rFonts w:hint="eastAsia"/>
        </w:rPr>
        <w:br/>
      </w:r>
      <w:r>
        <w:rPr>
          <w:rFonts w:hint="eastAsia"/>
        </w:rPr>
        <w:t>　　图表 7 延迟焦化生产针状焦工艺流程图</w:t>
      </w:r>
      <w:r>
        <w:rPr>
          <w:rFonts w:hint="eastAsia"/>
        </w:rPr>
        <w:br/>
      </w:r>
      <w:r>
        <w:rPr>
          <w:rFonts w:hint="eastAsia"/>
        </w:rPr>
        <w:t>　　图表 8 回转窑锻烧针状焦工艺流程图</w:t>
      </w:r>
      <w:r>
        <w:rPr>
          <w:rFonts w:hint="eastAsia"/>
        </w:rPr>
        <w:br/>
      </w:r>
      <w:r>
        <w:rPr>
          <w:rFonts w:hint="eastAsia"/>
        </w:rPr>
        <w:t>　　图表 9 2020-2025年我国针状焦行业需求量及增长情况</w:t>
      </w:r>
      <w:r>
        <w:rPr>
          <w:rFonts w:hint="eastAsia"/>
        </w:rPr>
        <w:br/>
      </w:r>
      <w:r>
        <w:rPr>
          <w:rFonts w:hint="eastAsia"/>
        </w:rPr>
        <w:t>　　图表 10 2020-2025年我国针状焦行业需求量及增长对比</w:t>
      </w:r>
      <w:r>
        <w:rPr>
          <w:rFonts w:hint="eastAsia"/>
        </w:rPr>
        <w:br/>
      </w:r>
      <w:r>
        <w:rPr>
          <w:rFonts w:hint="eastAsia"/>
        </w:rPr>
        <w:t>　　图表 11 2025-2031年我国针状焦行业需求量预测图</w:t>
      </w:r>
      <w:r>
        <w:rPr>
          <w:rFonts w:hint="eastAsia"/>
        </w:rPr>
        <w:br/>
      </w:r>
      <w:r>
        <w:rPr>
          <w:rFonts w:hint="eastAsia"/>
        </w:rPr>
        <w:t>　　图表 12 针状焦项目投资注意事项图</w:t>
      </w:r>
      <w:r>
        <w:rPr>
          <w:rFonts w:hint="eastAsia"/>
        </w:rPr>
        <w:br/>
      </w:r>
      <w:r>
        <w:rPr>
          <w:rFonts w:hint="eastAsia"/>
        </w:rPr>
        <w:t>　　图表 13 普通功率石墨电极国家标准：</w:t>
      </w:r>
      <w:r>
        <w:rPr>
          <w:rFonts w:hint="eastAsia"/>
        </w:rPr>
        <w:br/>
      </w:r>
      <w:r>
        <w:rPr>
          <w:rFonts w:hint="eastAsia"/>
        </w:rPr>
        <w:t>　　图表 14 2025年全国石墨及炭素制品产量分省市统计</w:t>
      </w:r>
      <w:r>
        <w:rPr>
          <w:rFonts w:hint="eastAsia"/>
        </w:rPr>
        <w:br/>
      </w:r>
      <w:r>
        <w:rPr>
          <w:rFonts w:hint="eastAsia"/>
        </w:rPr>
        <w:t>　　图表 15 近4年方大炭素新材料科技股份有限公司资产负债率变化情况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 近3年方大炭素新材料科技股份有限公司资产负债率变化情况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17 近4年方大炭素新材料科技股份有限公司产权比率变化情况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18 近3年方大炭素新材料科技股份有限公司产权比率变化情况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19 近4年方大炭素新材料科技股份有限公司销售毛利率变化情况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20 近3年方大炭素新材料科技股份有限公司销售毛利率变化情况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21 近4年方大炭素新材料科技股份有限公司固定资产周转次数情况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22 近3年方大炭素新材料科技股份有限公司固定资产周转次数情况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23 近4年方大炭素新材料科技股份有限公司流动资产周转次数变化情况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24 近3年方大炭素新材料科技股份有限公司流动资产周转次数变化情况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近4年方大炭素新材料科技股份有限公司总资产周转次数变化情况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26 近3年方大炭素新材料科技股份有限公司总资产周转次数变化情况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27 近4年山西宏特煤化工有限公司资产负债率变化情况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28 近3年山西宏特煤化工有限公司资产负债率变化情况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29 近4年山西宏特煤化工有限公司产权比率变化情况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30 近3年山西宏特煤化工有限公司产权比率变化情况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31 近4年山西宏特煤化工有限公司销售毛利率变化情况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32 近3年山西宏特煤化工有限公司销售毛利率变化情况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33 近4年山西宏特煤化工有限公司固定资产周转次数情况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34 近3年山西宏特煤化工有限公司固定资产周转次数情况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35 近4年山西宏特煤化工有限公司流动资产周转次数变化情况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36 近3年山西宏特煤化工有限公司流动资产周转次数变化情况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近4年山西宏特煤化工有限公司总资产周转次数变化情况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近3年山西宏特煤化工有限公司总资产周转次数变化情况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39 近4年锦州石化资产负债率变化情况</w:t>
      </w:r>
      <w:r>
        <w:rPr>
          <w:rFonts w:hint="eastAsia"/>
        </w:rPr>
        <w:br/>
      </w:r>
      <w:r>
        <w:rPr>
          <w:rFonts w:hint="eastAsia"/>
        </w:rPr>
        <w:t>　　图表 40 近3年锦州石化资产负债率变化情况</w:t>
      </w:r>
      <w:r>
        <w:rPr>
          <w:rFonts w:hint="eastAsia"/>
        </w:rPr>
        <w:br/>
      </w:r>
      <w:r>
        <w:rPr>
          <w:rFonts w:hint="eastAsia"/>
        </w:rPr>
        <w:t>　　表格 41 近4年锦州石化产权比率变化情况</w:t>
      </w:r>
      <w:r>
        <w:rPr>
          <w:rFonts w:hint="eastAsia"/>
        </w:rPr>
        <w:br/>
      </w:r>
      <w:r>
        <w:rPr>
          <w:rFonts w:hint="eastAsia"/>
        </w:rPr>
        <w:t>　　图表 42 近3年锦州石化产权比率变化情况</w:t>
      </w:r>
      <w:r>
        <w:rPr>
          <w:rFonts w:hint="eastAsia"/>
        </w:rPr>
        <w:br/>
      </w:r>
      <w:r>
        <w:rPr>
          <w:rFonts w:hint="eastAsia"/>
        </w:rPr>
        <w:t>　　表格 43 近4年锦州石化销售毛利率变化情况</w:t>
      </w:r>
      <w:r>
        <w:rPr>
          <w:rFonts w:hint="eastAsia"/>
        </w:rPr>
        <w:br/>
      </w:r>
      <w:r>
        <w:rPr>
          <w:rFonts w:hint="eastAsia"/>
        </w:rPr>
        <w:t>　　图表 44 近3年锦州石化销售毛利率变化情况</w:t>
      </w:r>
      <w:r>
        <w:rPr>
          <w:rFonts w:hint="eastAsia"/>
        </w:rPr>
        <w:br/>
      </w:r>
      <w:r>
        <w:rPr>
          <w:rFonts w:hint="eastAsia"/>
        </w:rPr>
        <w:t>　　表格 45 近4年锦州石化固定资产周转次数情况</w:t>
      </w:r>
      <w:r>
        <w:rPr>
          <w:rFonts w:hint="eastAsia"/>
        </w:rPr>
        <w:br/>
      </w:r>
      <w:r>
        <w:rPr>
          <w:rFonts w:hint="eastAsia"/>
        </w:rPr>
        <w:t>　　图表 46 近3年锦州石化固定资产周转次数情况</w:t>
      </w:r>
      <w:r>
        <w:rPr>
          <w:rFonts w:hint="eastAsia"/>
        </w:rPr>
        <w:br/>
      </w:r>
      <w:r>
        <w:rPr>
          <w:rFonts w:hint="eastAsia"/>
        </w:rPr>
        <w:t>　　表格 47 近4年锦州石化流动资产周转次数变化情况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近3年锦州石化流动资产周转次数变化情况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49 近4年锦州石化总资产周转次数变化情况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近3年锦州石化总资产周转次数变化情况</w:t>
      </w:r>
      <w:r>
        <w:rPr>
          <w:rFonts w:hint="eastAsia"/>
        </w:rPr>
        <w:br/>
      </w:r>
      <w:r>
        <w:rPr>
          <w:rFonts w:hint="eastAsia"/>
        </w:rPr>
        <w:t>　　表格 51 近4年中钢集团鞍山热能研究院有限公司资产负债率变化情况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 近3年中钢集团鞍山热能研究院有限公司资产负债率变化情况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53 近4年中钢集团鞍山热能研究院有限公司产权比率变化情况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54 近3年中钢集团鞍山热能研究院有限公司产权比率变化情况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55 近4年中钢集团鞍山热能研究院有限公司销售毛利率变化情况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56 近3年中钢集团鞍山热能研究院有限公司销售毛利率变化情况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57 近4年中钢集团鞍山热能研究院有限公司固定资产周转次数情况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58 近3年中钢集团鞍山热能研究院有限公司固定资产周转次数情况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59 近4年中钢集团鞍山热能研究院有限公司流动资产周转次数变化情况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近3年中钢集团鞍山热能研究院有限公司流动资产周转次数变化情况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61 近4年中钢集团鞍山热能研究院有限公司总资产周转次数变化情况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近3年中钢集团鞍山热能研究院有限公司总资产周转次数变化情况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63 近4年上海宝钢化工有限公司资产负债率变化情况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 近3年上海宝钢化工有限公司资产负债率变化情况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65 近4年上海宝钢化工有限公司产权比率变化情况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66 近3年上海宝钢化工有限公司产权比率变化情况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67 近4年上海宝钢化工有限公司销售毛利率变化情况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68 近3年上海宝钢化工有限公司销售毛利率变化情况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69 近4年上海宝钢化工有限公司固定资产周转次数情况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70 近3年上海宝钢化工有限公司固定资产周转次数情况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71 近4年上海宝钢化工有限公司流动资产周转次数变化情况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近3年上海宝钢化工有限公司流动资产周转次数变化情况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73 近4年上海宝钢化工有限公司总资产周转次数变化情况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近3年上海宝钢化工有限公司总资产周转次数变化情况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75 近4年山东海化集团有限公司资产负债率变化情况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76 近3年山东海化集团有限公司资产负债率变化情况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77 近4年山东海化集团有限公司产权比率变化情况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78 近3年山东海化集团有限公司产权比率变化情况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79 近4年山东海化集团有限公司销售毛利率变化情况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80 近3年山东海化集团有限公司销售毛利率变化情况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81 近4年山东海化集团有限公司固定资产周转次数情况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82 近3年山东海化集团有限公司固定资产周转次数情况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83 近4年山东海化集团有限公司流动资产周转次数变化情况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近3年山东海化集团有限公司流动资产周转次数变化情况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85 近4年山东海化集团有限公司总资产周转次数变化情况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近3年山东海化集团有限公司总资产周转次数变化情况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87 近4年兖矿科蓝煤焦化有限公司资产负债率变化情况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88 近3年兖矿科蓝煤焦化有限公司资产负债率变化情况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89 近4年兖矿科蓝煤焦化有限公司产权比率变化情况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90 近3年兖矿科蓝煤焦化有限公司产权比率变化情况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91 近4年兖矿科蓝煤焦化有限公司销售毛利率变化情况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92 近3年兖矿科蓝煤焦化有限公司销售毛利率变化情况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93 近4年兖矿科蓝煤焦化有限公司固定资产周转次数情况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94 近3年兖矿科蓝煤焦化有限公司固定资产周转次数情况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95 近4年兖矿科蓝煤焦化有限公司流动资产周转次数变化情况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近3年兖矿科蓝煤焦化有限公司流动资产周转次数变化情况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97 近4年兖矿科蓝煤焦化有限公司总资产周转次数变化情况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近3年兖矿科蓝煤焦化有限公司总资产周转次数变化情况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99 近4年七台河宝泰隆煤化工股份有限公司资产负债率变化情况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100 近3年七台河宝泰隆煤化工股份有限公司资产负债率变化情况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101 近4年七台河宝泰隆煤化工股份有限公司产权比率变化情况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102 近3年七台河宝泰隆煤化工股份有限公司产权比率变化情况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103 近4年七台河宝泰隆煤化工股份有限公司销售毛利率变化情况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104 近3年七台河宝泰隆煤化工股份有限公司销售毛利率变化情况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105 近4年七台河宝泰隆煤化工股份有限公司固定资产周转次数情况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106 近3年七台河宝泰隆煤化工股份有限公司固定资产周转次数情况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107 近4年七台河宝泰隆煤化工股份有限公司流动资产周转次数变化情况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108 近3年七台河宝泰隆煤化工股份有限公司流动资产周转次数变化情况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109 近4年七台河宝泰隆煤化工股份有限公司总资产周转次数变化情况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110 近3年七台河宝泰隆煤化工股份有限公司总资产周转次数变化情况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111 近4年朔州市三元碳素有限公司资产负债率变化情况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112 近3年朔州市三元碳素有限公司资产负债率变化情况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113 近4年朔州市三元碳素有限公司产权比率变化情况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114 近3年朔州市三元碳素有限公司产权比率变化情况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115 近4年朔州市三元碳素有限公司销售毛利率变化情况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116 近3年朔州市三元碳素有限公司销售毛利率变化情况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117 近4年朔州市三元碳素有限公司固定资产周转次数情况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118 近3年朔州市三元碳素有限公司固定资产周转次数情况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119 近4年朔州市三元碳素有限公司流动资产周转次数变化情况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120 近3年朔州市三元碳素有限公司流动资产周转次数变化情况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121 近4年朔州市三元碳素有限公司总资产周转次数变化情况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122 近3年朔州市三元碳素有限公司总资产周转次数变化情况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123 近4年金州集团资产负债率变化情况</w:t>
      </w:r>
      <w:r>
        <w:rPr>
          <w:rFonts w:hint="eastAsia"/>
        </w:rPr>
        <w:br/>
      </w:r>
      <w:r>
        <w:rPr>
          <w:rFonts w:hint="eastAsia"/>
        </w:rPr>
        <w:t>　　图表 124 近3年金州集团资产负债率变化情况</w:t>
      </w:r>
      <w:r>
        <w:rPr>
          <w:rFonts w:hint="eastAsia"/>
        </w:rPr>
        <w:br/>
      </w:r>
      <w:r>
        <w:rPr>
          <w:rFonts w:hint="eastAsia"/>
        </w:rPr>
        <w:t>　　表格 125 近4年金州集团产权比率变化情况</w:t>
      </w:r>
      <w:r>
        <w:rPr>
          <w:rFonts w:hint="eastAsia"/>
        </w:rPr>
        <w:br/>
      </w:r>
      <w:r>
        <w:rPr>
          <w:rFonts w:hint="eastAsia"/>
        </w:rPr>
        <w:t>　　图表 126 近3年金州集团产权比率变化情况</w:t>
      </w:r>
      <w:r>
        <w:rPr>
          <w:rFonts w:hint="eastAsia"/>
        </w:rPr>
        <w:br/>
      </w:r>
      <w:r>
        <w:rPr>
          <w:rFonts w:hint="eastAsia"/>
        </w:rPr>
        <w:t>　　表格 127 近4年金州集团销售毛利率变化情况</w:t>
      </w:r>
      <w:r>
        <w:rPr>
          <w:rFonts w:hint="eastAsia"/>
        </w:rPr>
        <w:br/>
      </w:r>
      <w:r>
        <w:rPr>
          <w:rFonts w:hint="eastAsia"/>
        </w:rPr>
        <w:t>　　图表 128 近3年金州集团销售毛利率变化情况</w:t>
      </w:r>
      <w:r>
        <w:rPr>
          <w:rFonts w:hint="eastAsia"/>
        </w:rPr>
        <w:br/>
      </w:r>
      <w:r>
        <w:rPr>
          <w:rFonts w:hint="eastAsia"/>
        </w:rPr>
        <w:t>　　表格 129 近4年金州集团固定资产周转次数情况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130 近3年金州集团固定资产周转次数情况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 131 近4年金州集团流动资产周转次数变化情况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132 近3年金州集团流动资产周转次数变化情况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133 近4年金州集团总资产周转次数变化情况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134 近3年金州集团总资产周转次数变化情况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135 近3年济宁碳素集团有限公司资产负债率变化情况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136 近3年济宁碳素集团有限公司产权比率变化情况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137 近3年济宁碳素集团有限公司固定资产周转次数情况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138 近3年济宁碳素集团有限公司流动资产周转次数变化情况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139 近3年济宁碳素集团有限公司总资产周转次数变化情况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140 近3年济宁碳素集团有限公司销售毛利率变化情况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141 近3年中平能化集团（许昌）首山焦化有限公司资产负债率变化情况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142 近3年中平能化集团（许昌）首山焦化有限公司产权比率变化情况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143 近3年中平能化集团（许昌）首山焦化有限公司固定资产周转次数情况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144 近3年中平能化集团（许昌）首山焦化有限公司流动资产周转次数变化情况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145 近3年中平能化集团（许昌）首山焦化有限公司总资产周转次数变化情况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146 近3年中平能化集团（许昌）首山焦化有限公司销售毛利率变化情况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147 针状焦行业生产开发策略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a67e598ce84359" w:history="1">
        <w:r>
          <w:rPr>
            <w:rStyle w:val="Hyperlink"/>
          </w:rPr>
          <w:t>2025-2031年中国针状焦行业研究分析及市场前景预测报告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2298620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a67e598ce84359" w:history="1">
        <w:r>
          <w:rPr>
            <w:rStyle w:val="Hyperlink"/>
          </w:rPr>
          <w:t>https://www.20087.com/0/62/ZhenZhuangJiaoFaZhanQuShiYuCeFen.html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热点：中国针状焦厂家排名、针状焦价格走势图、针状焦生产工艺、针状焦和石油焦的区别、针状焦和石油焦的区别、针状焦价格最新消息、针状焦主要是干啥的、针状焦原料、针状焦前景怎么样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0766700db84865" w:history="1">
      <w:r>
        <w:rPr>
          <w:rStyle w:val="Hyperlink"/>
        </w:rPr>
        <w:t>2025-2031年中国针状焦行业研究分析及市场前景预测报告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ZhenZhuangJiaoFaZhanQuShiYuCeFen.html" TargetMode="External" Id="R7ba67e598ce843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ZhenZhuangJiaoFaZhanQuShiYuCeFen.html" TargetMode="External" Id="Ra20766700db848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2025-03-09T08:25:00Z</dcterms:created>
  <dcterms:modified xsi:type="dcterms:W3CDTF">2025-03-09T09:25:00Z</dcterms:modified>
  <dc:subject>2025-2031年中国针状焦行业研究分析及市场前景预测报告</dc:subject>
  <dc:title>2025-2031年中国针状焦行业研究分析及市场前景预测报告</dc:title>
  <cp:keywords>2025-2031年中国针状焦行业研究分析及市场前景预测报告</cp:keywords>
  <dc:description>2025-2031年中国针状焦行业研究分析及市场前景预测报告</dc:description>
</cp:coreProperties>
</file>