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818e7a754a7c" w:history="1">
              <w:r>
                <w:rPr>
                  <w:rStyle w:val="Hyperlink"/>
                </w:rPr>
                <w:t>2025-2031年中国电力工程监理市场现状与发展趋势报告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818e7a754a7c" w:history="1">
              <w:r>
                <w:rPr>
                  <w:rStyle w:val="Hyperlink"/>
                </w:rPr>
                <w:t>2025-2031年中国电力工程监理市场现状与发展趋势报告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f818e7a754a7c" w:history="1">
                <w:r>
                  <w:rPr>
                    <w:rStyle w:val="Hyperlink"/>
                  </w:rPr>
                  <w:t>https://www.20087.com/0/02/DianLiGongChengJianLiFaZhanQuShi.html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监理是电力项目实施过程中的重要环节，承担着确保工程质量、安全和进度的重任。近年来，随着电力基础设施建设的加速，电力工程监理行业得到了快速发展。监理企业通过引入先进的项目管理理念和数字化工具，提升了监理工作的效率和精度。同时，国家政策的引导和行业标准的完善，促进了监理市场的规范化和专业化发展。</w:t>
      </w:r>
      <w:r>
        <w:rPr>
          <w:rFonts w:hint="eastAsia"/>
        </w:rPr>
        <w:br/>
      </w:r>
      <w:r>
        <w:rPr>
          <w:rFonts w:hint="eastAsia"/>
        </w:rPr>
        <w:t>　　未来，电力工程监理将更加注重智能化和可持续性。通过运用物联网、大数据和人工智能技术，实现工程现场的实时监控和智能分析，提高监理的预见性和决策效率。同时，绿色监理将成为新的发展趋势，监理企业将加强对项目环境影响的评估和控制，推动电力工程向低碳、环保方向发展。此外，国际化的监理服务也将成为行业增长的新动力，随着“一带一路”等国际合作项目的推进，电力工程监理企业将拓展海外市场，提供国际化的监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818e7a754a7c" w:history="1">
        <w:r>
          <w:rPr>
            <w:rStyle w:val="Hyperlink"/>
          </w:rPr>
          <w:t>2025-2031年中国电力工程监理市场现状与发展趋势报告</w:t>
        </w:r>
      </w:hyperlink>
      <w:r>
        <w:rPr>
          <w:rFonts w:hint="eastAsia"/>
        </w:rPr>
        <w:t>》系统分析了电力工程监理行业的市场需求、市场规模及价格动态，全面梳理了电力工程监理产业链结构，并对电力工程监理细分市场进行了深入探究。报告基于详实数据，科学预测了电力工程监理市场前景与发展趋势，重点剖析了品牌竞争格局、市场集中度及重点企业的市场地位。通过SWOT分析，报告识别了行业面临的机遇与风险，并提出了针对性发展策略与建议，为电力工程监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电力工程监理产业概述</w:t>
      </w:r>
      <w:r>
        <w:rPr>
          <w:rFonts w:hint="eastAsia"/>
        </w:rPr>
        <w:br/>
      </w:r>
      <w:r>
        <w:rPr>
          <w:rFonts w:hint="eastAsia"/>
        </w:rPr>
        <w:t>　　第一节 电力工程监理定义</w:t>
      </w:r>
      <w:r>
        <w:rPr>
          <w:rFonts w:hint="eastAsia"/>
        </w:rPr>
        <w:br/>
      </w:r>
      <w:r>
        <w:rPr>
          <w:rFonts w:hint="eastAsia"/>
        </w:rPr>
        <w:t>　　第二节 电力工程监理行业特点</w:t>
      </w:r>
      <w:r>
        <w:rPr>
          <w:rFonts w:hint="eastAsia"/>
        </w:rPr>
        <w:br/>
      </w:r>
      <w:r>
        <w:rPr>
          <w:rFonts w:hint="eastAsia"/>
        </w:rPr>
        <w:t>　　第三节 电力工程监理产业链分析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三、主要电力工程监理产业政策</w:t>
      </w:r>
      <w:r>
        <w:rPr>
          <w:rFonts w:hint="eastAsia"/>
        </w:rPr>
        <w:br/>
      </w:r>
      <w:r>
        <w:rPr>
          <w:rFonts w:hint="eastAsia"/>
        </w:rPr>
        <w:t>　　第三节 中国电力工程监理产业社会环境分析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全球主要国家电力工程监理市场现状</w:t>
      </w:r>
      <w:r>
        <w:rPr>
          <w:rFonts w:hint="eastAsia"/>
        </w:rPr>
        <w:br/>
      </w:r>
      <w:r>
        <w:rPr>
          <w:rFonts w:hint="eastAsia"/>
        </w:rPr>
        <w:t>　　第三节 全球电力工程监理行业发展趋势预测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二、电力工程监理渠道策略分析</w:t>
      </w:r>
      <w:r>
        <w:rPr>
          <w:rFonts w:hint="eastAsia"/>
        </w:rPr>
        <w:br/>
      </w:r>
      <w:r>
        <w:rPr>
          <w:rFonts w:hint="eastAsia"/>
        </w:rPr>
        <w:t>　　第二节 电力工程监理销售策略分析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四、电力工程监理行业风险分析</w:t>
      </w:r>
      <w:r>
        <w:rPr>
          <w:rFonts w:hint="eastAsia"/>
        </w:rPr>
        <w:br/>
      </w:r>
      <w:r>
        <w:rPr>
          <w:rFonts w:hint="eastAsia"/>
        </w:rPr>
        <w:t>　　第二节 电力工程监理行业投资风险及控制策略分析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中-智-林－2025-2031年中国电力工程监理行业发展趋势分析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电力工程监理行业历程</w:t>
      </w:r>
      <w:r>
        <w:rPr>
          <w:rFonts w:hint="eastAsia"/>
        </w:rPr>
        <w:br/>
      </w:r>
      <w:r>
        <w:rPr>
          <w:rFonts w:hint="eastAsia"/>
        </w:rPr>
        <w:t>　　图表 电力工程监理行业生命周期</w:t>
      </w:r>
      <w:r>
        <w:rPr>
          <w:rFonts w:hint="eastAsia"/>
        </w:rPr>
        <w:br/>
      </w:r>
      <w:r>
        <w:rPr>
          <w:rFonts w:hint="eastAsia"/>
        </w:rPr>
        <w:t>　　图表 电力工程监理行业产业链分析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818e7a754a7c" w:history="1">
        <w:r>
          <w:rPr>
            <w:rStyle w:val="Hyperlink"/>
          </w:rPr>
          <w:t>2025-2031年中国电力工程监理市场现状与发展趋势报告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f818e7a754a7c" w:history="1">
        <w:r>
          <w:rPr>
            <w:rStyle w:val="Hyperlink"/>
          </w:rPr>
          <w:t>https://www.20087.com/0/02/DianLiGongChengJianLiFaZhanQuShi.html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监理乙级资质的监理范围、电力工程监理资质等级标准、电力监理工资一般多少、电力工程监理证怎么考、电气监理、电力工程监理规范、电力监理的主要工作是什么、电力工程监理规范DL/T5434、电力工程乙级监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42b7b73304528" w:history="1">
      <w:r>
        <w:rPr>
          <w:rStyle w:val="Hyperlink"/>
        </w:rPr>
        <w:t>2025-2031年中国电力工程监理市场现状与发展趋势报告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LiGongChengJianLiFaZhanQuShi.html" TargetMode="External" Id="Rd69f818e7a75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LiGongChengJianLiFaZhanQuShi.html" TargetMode="External" Id="R83642b7b733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2024-09-12T02:59:00Z</dcterms:created>
  <dcterms:modified xsi:type="dcterms:W3CDTF">2024-09-12T03:59:00Z</dcterms:modified>
  <dc:subject>2025-2031年中国电力工程监理市场现状与发展趋势报告</dc:subject>
  <dc:title>2025-2031年中国电力工程监理市场现状与发展趋势报告</dc:title>
  <cp:keywords>2025-2031年中国电力工程监理市场现状与发展趋势报告</cp:keywords>
  <dc:description>2025-2031年中国电力工程监理市场现状与发展趋势报告</dc:description>
</cp:coreProperties>
</file>