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80d1e416a4a6a" w:history="1">
              <w:r>
                <w:rPr>
                  <w:rStyle w:val="Hyperlink"/>
                </w:rPr>
                <w:t>2025-2031年中国江西省能源行业研究分析及发展趋势预测报告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80d1e416a4a6a" w:history="1">
              <w:r>
                <w:rPr>
                  <w:rStyle w:val="Hyperlink"/>
                </w:rPr>
                <w:t>2025-2031年中国江西省能源行业研究分析及发展趋势预测报告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80d1e416a4a6a" w:history="1">
                <w:r>
                  <w:rPr>
                    <w:rStyle w:val="Hyperlink"/>
                  </w:rPr>
                  <w:t>https://www.20087.com/1/32/JiangXiShengNengYuanFaZhanQuShiY.html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西省能源结构正处在转型期，传统煤炭和火力发电占比虽高，但新能源和清洁能源的比重在逐渐增加。近年来，江西省大力推动风电、光伏、水电等可再生能源项目，旨在优化能源结构，减少对化石燃料的依赖。此外，江西省依托丰富的水利资源，水电装机容量稳步提升，成为能源供应的重要组成部分。</w:t>
      </w:r>
      <w:r>
        <w:rPr>
          <w:rFonts w:hint="eastAsia"/>
        </w:rPr>
        <w:br/>
      </w:r>
      <w:r>
        <w:rPr>
          <w:rFonts w:hint="eastAsia"/>
        </w:rPr>
        <w:t>　　未来，江西省能源发展将更加注重绿色转型和能源效率。随着国家“双碳”目标的推进，江西省将加快清洁能源基地建设，提高可再生能源在能源结构中的比例。同时，通过智能电网和储能技术的应用，增强能源系统的灵活性和稳定性。此外，能源消费侧的改革，如推广节能技术和绿色建筑，也将成为江西省能源战略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80d1e416a4a6a" w:history="1">
        <w:r>
          <w:rPr>
            <w:rStyle w:val="Hyperlink"/>
          </w:rPr>
          <w:t>2025-2031年中国江西省能源行业研究分析及发展趋势预测报告</w:t>
        </w:r>
      </w:hyperlink>
      <w:r>
        <w:rPr>
          <w:rFonts w:hint="eastAsia"/>
        </w:rPr>
        <w:t>》通过详实的数据分析，全面解析了江西省能源行业的市场规模、需求动态及价格趋势，深入探讨了江西省能源产业链上下游的协同关系与竞争格局变化。报告对江西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江西省能源行业的未来发展方向，并针对潜在风险提出了切实可行的应对策略。报告为江西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最近3-5年江西省能源行业经济指标分析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一、2020-2025年江西省GDP分析</w:t>
      </w:r>
      <w:r>
        <w:rPr>
          <w:rFonts w:hint="eastAsia"/>
        </w:rPr>
        <w:br/>
      </w:r>
      <w:r>
        <w:rPr>
          <w:rFonts w:hint="eastAsia"/>
        </w:rPr>
        <w:t>　　　　二、2020-2025年江西省固定投资分析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三、2020-2025年江西省工业发展现状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四、2020-2025年江西省收入水平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江西省能源行业运行现状分析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江西省能源行业发展状况分析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一、江西省能源行业发展总体概况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二、江西省能源行业发展特点分析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一、2020-2025年江西省能源行业市场规模分析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1、江西省能源行业市场规模分析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2、江西省能源行业投资规模分析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二、2020-2025年江西省能源行业发展分析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2、江西省能源行业研发情况分析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一、2020-2025年江西省能源产品市场发展分析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二、江西省能源行业发展趋势分析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江西省能源行业整体运行指标分析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2020-2025年江西省能源行业总体规模分析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2020-2025年江西省能源行业财务指标总体分析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江西省能源市场供需分析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一、2020-2025年江西省能源行业供给情况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1、江西省能源行业供给分析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二、2020-2025年江西省能源行业需求情况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三、2020-2025年江西省能源行业供需平衡分析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江西省能源行业市场分析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2020-2025年江西省按行业分国有经济能源工业固定资产投资投资分析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一、2020-2025年江西省国有经济能源工业固定资产投资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二、2020-2025年江西省国有经济煤炭采选业固定资产投资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三、2020-2025年江西省国有经济石油和天然气开采业固定资产投资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四、2020-2025年江西省国有经济电力、蒸汽、热水生产和供应业固定资产投资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五、2020-2025年江西省国有经济石油加工及炼焦业固定资产投资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六、2020-2025年江西省国有经济煤气生产和供应业固定资产投资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江西省能源工业分行业投资分析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一、2020-2025年江西省能源工业投资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二、2020-2025年江西省煤炭采选业投资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三、2020-2025年江西省石油和天然气开采业投资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四、2020-2025年江西省电力、蒸汽、热水生产和供应业投资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五、2020-2025年江西省石油加工及炼焦业投资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六、2020-2025年江西省煤气生产和供应业投资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2020-2025年江西省主要能源产品生产量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一、2020-2025年江西省汽油生产量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二、2020-2025年江西省煤油生产量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三、2020-2025年江西省柴油生产量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四、2020-2025年江西省燃料油生产量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五、2020-2025年江西省天然气生产量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六、2020-2025年江西省发电量</w:t>
      </w:r>
      <w:r>
        <w:rPr>
          <w:rFonts w:hint="eastAsia"/>
        </w:rPr>
        <w:br/>
      </w:r>
      <w:r>
        <w:rPr>
          <w:rFonts w:hint="eastAsia"/>
        </w:rPr>
        <w:t>　　　　七、2020-2025年江西省水力发电量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八、2020-2025年江西省火力发电量</w:t>
      </w:r>
      <w:r>
        <w:rPr>
          <w:rFonts w:hint="eastAsia"/>
        </w:rPr>
        <w:br/>
      </w:r>
      <w:r>
        <w:rPr>
          <w:rFonts w:hint="eastAsia"/>
        </w:rPr>
        <w:t>　　第四节 2020-2025年江西省城市能源产品供应情况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一、2020-2025年江西省城市天然气用气人口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二、2020-2025年江西省城市液化石油气供气总量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三、2020-2025年江西省城市液化石油气用气人口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2020-2025年江西省主要能源产品消费量分析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一、2020-2025年江西省煤炭消费量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二、2020-2025年江西省焦炭消费量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三、2020-2025年江西省原油消费量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四、2020-2025年江西省汽油消费量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五、2020-2025年江西省煤油消费量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六、2020-2025年江西省柴油消费量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七、2020-2025年江西省燃料油消费量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八、2020-2025年江西省天然气消费量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九、2020-2025年江西省电力消费量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江西省能源行业竞争格局综述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二、江西省能源行业竞争力分析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三、江西省能源竞争力优势分析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二、2020-2025年江西省能源市场竞争分析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2025-2031年江西省能源行业前景及趋势预测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2025-2031年江西省年能源行业发展前景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一、2025-2031年江西省能源市场发展潜力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二、2025-2031年江西省能源市场发展前景展望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三、2025-2031年江西省能源细分行业发展前景分析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2025-2031年江西省能源市场发展趋势预测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一、2025-2031年江西省能源行业发展趋势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二、2025-2031年江西省能源行业市场预测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1、江西省能源行业市场规模预测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2、江西省能源行业营业收入预测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三、2025-2031年江西省能源行业应用趋势预测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四、2025-2031年江西省能源细分市场发展趋势预测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2025-2031年江西省能源行业供需预测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一、2025-2031年江西省能源行业供给预测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二、2025-2031年江西省能源行业产量预测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三、2025-2031年江西省能源行业销量预测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四、2025-2031年江西省能源行业需求预测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五、2025-2031年江西省能源行业供需平衡预测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2025-2031年江西省能源行业投资机会与风险防范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江西省能源行业投融资情况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2025-2031年江西省能源行业投资机会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2025-2031年江西省能源行业投资风险及防范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2025-2031年江西省能源行业面临的困境及对策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江西省能源行业存在的问题及对策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一、江西省能源行业存在的问题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江西省能源市场发展面临的挑战与对策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一、江西省能源市场发展面临的挑战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二、江西省能源市场发展对策分析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对江西省能源品牌的战略思考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四、江西省能源企业的品牌战略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中:智:林－对江西省能源行业发展建议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2020-2025年江西省GDP</w:t>
      </w:r>
      <w:r>
        <w:rPr>
          <w:rFonts w:hint="eastAsia"/>
        </w:rPr>
        <w:br/>
      </w:r>
      <w:r>
        <w:rPr>
          <w:rFonts w:hint="eastAsia"/>
        </w:rPr>
        <w:t>　　图表 2020-2025年江西省固定投资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2020-2025年江西省汽油生产量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2020-2025年江西省燃料油生产量</w:t>
      </w:r>
      <w:r>
        <w:rPr>
          <w:rFonts w:hint="eastAsia"/>
        </w:rPr>
        <w:br/>
      </w:r>
      <w:r>
        <w:rPr>
          <w:rFonts w:hint="eastAsia"/>
        </w:rPr>
        <w:t>　　图表 2020-2025年江西省天然气生产量</w:t>
      </w:r>
      <w:r>
        <w:rPr>
          <w:rFonts w:hint="eastAsia"/>
        </w:rPr>
        <w:br/>
      </w:r>
      <w:r>
        <w:rPr>
          <w:rFonts w:hint="eastAsia"/>
        </w:rPr>
        <w:t>　　图表 2020-2025年江西省发电量</w:t>
      </w:r>
      <w:r>
        <w:rPr>
          <w:rFonts w:hint="eastAsia"/>
        </w:rPr>
        <w:br/>
      </w:r>
      <w:r>
        <w:rPr>
          <w:rFonts w:hint="eastAsia"/>
        </w:rPr>
        <w:t>　　图表 2020-2025年江西省水力发电量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2020-2025年江西省燃料油消费量</w:t>
      </w:r>
      <w:r>
        <w:rPr>
          <w:rFonts w:hint="eastAsia"/>
        </w:rPr>
        <w:br/>
      </w:r>
      <w:r>
        <w:rPr>
          <w:rFonts w:hint="eastAsia"/>
        </w:rPr>
        <w:t>　　图表 2020-2025年江西省天然气消费量</w:t>
      </w:r>
      <w:r>
        <w:rPr>
          <w:rFonts w:hint="eastAsia"/>
        </w:rPr>
        <w:br/>
      </w:r>
      <w:r>
        <w:rPr>
          <w:rFonts w:hint="eastAsia"/>
        </w:rPr>
        <w:t>　　图表 2020-2025年江西省电力消费量</w:t>
      </w:r>
      <w:r>
        <w:rPr>
          <w:rFonts w:hint="eastAsia"/>
        </w:rPr>
        <w:br/>
      </w:r>
      <w:r>
        <w:rPr>
          <w:rFonts w:hint="eastAsia"/>
        </w:rPr>
        <w:t>　　图表 2025-2031年江西省能源行业供给预测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2025-2031年江西省能源行业产量预测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2025-2031年江西省能源行业需求预测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80d1e416a4a6a" w:history="1">
        <w:r>
          <w:rPr>
            <w:rStyle w:val="Hyperlink"/>
          </w:rPr>
          <w:t>2025-2031年中国江西省能源行业研究分析及发展趋势预测报告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80d1e416a4a6a" w:history="1">
        <w:r>
          <w:rPr>
            <w:rStyle w:val="Hyperlink"/>
          </w:rPr>
          <w:t>https://www.20087.com/1/32/JiangXiShengNengYuanFaZhanQuShiY.html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能江西新能源产业有限公司、江西省能源局领导班子成员、国证能源(江西)集团有限公司、江西省能源局官网、江西江能集团、江西省能源地质大队、江西省能源局官网、江西省能源局各处处长名单、江西赣能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4cd7712e640d5" w:history="1">
      <w:r>
        <w:rPr>
          <w:rStyle w:val="Hyperlink"/>
        </w:rPr>
        <w:t>2025-2031年中国江西省能源行业研究分析及发展趋势预测报告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ngXiShengNengYuanFaZhanQuShiY.html" TargetMode="External" Id="R6a480d1e416a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ngXiShengNengYuanFaZhanQuShiY.html" TargetMode="External" Id="R9104cd7712e6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2024-12-06T07:23:00Z</dcterms:created>
  <dcterms:modified xsi:type="dcterms:W3CDTF">2024-12-06T08:23:00Z</dcterms:modified>
  <dc:subject>2025-2031年中国江西省能源行业研究分析及发展趋势预测报告</dc:subject>
  <dc:title>2025-2031年中国江西省能源行业研究分析及发展趋势预测报告</dc:title>
  <cp:keywords>2025-2031年中国江西省能源行业研究分析及发展趋势预测报告</cp:keywords>
  <dc:description>2025-2031年中国江西省能源行业研究分析及发展趋势预测报告</dc:description>
</cp:coreProperties>
</file>