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67b59307a41ba" w:history="1">
              <w:r>
                <w:rPr>
                  <w:rStyle w:val="Hyperlink"/>
                </w:rPr>
                <w:t>2025-2031年中国煤炭市场深度调查分析及发展前景研究报告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67b59307a41ba" w:history="1">
              <w:r>
                <w:rPr>
                  <w:rStyle w:val="Hyperlink"/>
                </w:rPr>
                <w:t>2025-2031年中国煤炭市场深度调查分析及发展前景研究报告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67b59307a41ba" w:history="1">
                <w:r>
                  <w:rPr>
                    <w:rStyle w:val="Hyperlink"/>
                  </w:rPr>
                  <w:t>https://www.20087.com/2/02/MeiTanHangYeXianZhuangYuFaZhanQi.html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行业作为传统的能源行业，近年来面临着严峻的挑战，全球对清洁能源和减少碳排放的追求导致煤炭需求下滑，煤炭价格波动，行业利润下降。尽管如此，煤炭在某些地区的电力生产、钢铁制造和化工行业中仍然发挥着重要作用。煤炭行业正在努力通过提高开采效率、减少环境污染和开发清洁煤技术来应对挑战。</w:t>
      </w:r>
      <w:r>
        <w:rPr>
          <w:rFonts w:hint="eastAsia"/>
        </w:rPr>
        <w:br/>
      </w:r>
      <w:r>
        <w:rPr>
          <w:rFonts w:hint="eastAsia"/>
        </w:rPr>
        <w:t>　　未来，煤炭行业将更加注重清洁化和多元化。清洁化方面，通过开发和应用碳捕捉与封存技术（CCS）、高效燃煤发电技术，减少煤炭燃烧过程中的污染物排放，提高能源利用效率。多元化方面，煤炭行业将探索煤炭的非能源用途，如煤基化学品、碳材料等，拓宽产业链，减少对能源市场的依赖。此外，随着全球能源转型的推进，煤炭行业将逐步向低碳、环保的方向转型，煤炭的使用将更加注重经济效益和环境效益的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67b59307a41ba" w:history="1">
        <w:r>
          <w:rPr>
            <w:rStyle w:val="Hyperlink"/>
          </w:rPr>
          <w:t>2025-2031年中国煤炭市场深度调查分析及发展前景研究报告</w:t>
        </w:r>
      </w:hyperlink>
      <w:r>
        <w:rPr>
          <w:rFonts w:hint="eastAsia"/>
        </w:rPr>
        <w:t>》系统分析了煤炭行业的现状，全面梳理了煤炭市场需求、市场规模、产业链结构及价格体系，详细解读了煤炭细分市场特点。报告结合权威数据，科学预测了煤炭市场前景与发展趋势，客观分析了品牌竞争格局、市场集中度及重点企业的运营表现，并指出了煤炭行业面临的机遇与风险。为煤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中国煤炭行业发展概述</w:t>
      </w:r>
      <w:r>
        <w:rPr>
          <w:rFonts w:hint="eastAsia"/>
        </w:rPr>
        <w:br/>
      </w:r>
      <w:r>
        <w:rPr>
          <w:rFonts w:hint="eastAsia"/>
        </w:rPr>
        <w:t>　　第一节 煤炭行业发展情况</w:t>
      </w:r>
      <w:r>
        <w:rPr>
          <w:rFonts w:hint="eastAsia"/>
        </w:rPr>
        <w:br/>
      </w:r>
      <w:r>
        <w:rPr>
          <w:rFonts w:hint="eastAsia"/>
        </w:rPr>
        <w:t>　　4月份，进口煤炭2228万吨，同比下降10.1%。1-4月份，进口煤炭9768万吨，同比增长9.3%。</w:t>
      </w:r>
      <w:r>
        <w:rPr>
          <w:rFonts w:hint="eastAsia"/>
        </w:rPr>
        <w:br/>
      </w:r>
      <w:r>
        <w:rPr>
          <w:rFonts w:hint="eastAsia"/>
        </w:rPr>
        <w:t>　　2019-2024年煤炭进口月度走势</w:t>
      </w:r>
      <w:r>
        <w:rPr>
          <w:rFonts w:hint="eastAsia"/>
        </w:rPr>
        <w:br/>
      </w:r>
      <w:r>
        <w:rPr>
          <w:rFonts w:hint="eastAsia"/>
        </w:rPr>
        <w:t>　　第二节 最近3-5年中国煤炭所属行业经济指标分析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中国煤炭所属行业的国际比较分析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中国煤炭所属行业竞争力指标分析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中国煤炭所属行业经济指标国际比较分析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全球煤炭行业市场需求分析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全球煤炭行业市场供给分析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2025年中国煤炭所属行业整体运行指标分析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中国煤炭所属行业总体规模分析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中国煤炭所属行业产销分析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中国煤炭所属行业财务指标总体分析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煤炭产业链的分析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煤炭行业主要市场大区发展状况及竞争力研究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煤炭行业领域2025-2031年需求量预测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2025-2031年煤炭行业领域需求功能预测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2025-2031年煤炭行业领域需求市场格局预测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煤炭市场竞争格局分析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煤炭行业主要企业竞争力分析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煤炭行业竞争格局分析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一、2025年煤炭行业竞争分析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二、2025年国内外煤炭竞争分析</w:t>
      </w:r>
      <w:r>
        <w:rPr>
          <w:rFonts w:hint="eastAsia"/>
        </w:rPr>
        <w:br/>
      </w:r>
      <w:r>
        <w:rPr>
          <w:rFonts w:hint="eastAsia"/>
        </w:rPr>
        <w:t>　　　　三、2025年中国煤炭市场竞争分析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四、2025年中国煤炭市场集中度分析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三、中国煤炭行业参与国际竞争的战略市场定位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山煤国际能源集团股份有限公司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阳泉煤业（集团）股份有限公司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兖州煤业股份有限公司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冀中能源股份有限公司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河南神火煤电股份有限公司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平顶山天安煤业股份有限公司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第九节 山西潞安环保能源开发股份有限公司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第十节 开滦能源化工股份有限公司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一、煤炭行业需求市场</w:t>
      </w:r>
      <w:r>
        <w:rPr>
          <w:rFonts w:hint="eastAsia"/>
        </w:rPr>
        <w:br/>
      </w:r>
      <w:r>
        <w:rPr>
          <w:rFonts w:hint="eastAsia"/>
        </w:rPr>
        <w:t>　　　　二、煤炭行业客户结构</w:t>
      </w:r>
      <w:r>
        <w:rPr>
          <w:rFonts w:hint="eastAsia"/>
        </w:rPr>
        <w:br/>
      </w:r>
      <w:r>
        <w:rPr>
          <w:rFonts w:hint="eastAsia"/>
        </w:rPr>
        <w:t>　　　　三、煤炭行业需求的地区差异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一、煤炭行业的需求预测</w:t>
      </w:r>
      <w:r>
        <w:rPr>
          <w:rFonts w:hint="eastAsia"/>
        </w:rPr>
        <w:br/>
      </w:r>
      <w:r>
        <w:rPr>
          <w:rFonts w:hint="eastAsia"/>
        </w:rPr>
        <w:t>　　　　二、煤炭行业的供应预测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中国煤炭行业SWOT分析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2025-2031年煤炭行业投资价值评估分析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(中-智-林)营销分析与营销模式推荐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煤炭产业链分析</w:t>
      </w:r>
      <w:r>
        <w:rPr>
          <w:rFonts w:hint="eastAsia"/>
        </w:rPr>
        <w:br/>
      </w:r>
      <w:r>
        <w:rPr>
          <w:rFonts w:hint="eastAsia"/>
        </w:rPr>
        <w:t>　　图表 国际煤炭市场规模</w:t>
      </w:r>
      <w:r>
        <w:rPr>
          <w:rFonts w:hint="eastAsia"/>
        </w:rPr>
        <w:br/>
      </w:r>
      <w:r>
        <w:rPr>
          <w:rFonts w:hint="eastAsia"/>
        </w:rPr>
        <w:t>　　图表 国际煤炭生命周期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2019-2024年我国煤炭供应情况</w:t>
      </w:r>
      <w:r>
        <w:rPr>
          <w:rFonts w:hint="eastAsia"/>
        </w:rPr>
        <w:br/>
      </w:r>
      <w:r>
        <w:rPr>
          <w:rFonts w:hint="eastAsia"/>
        </w:rPr>
        <w:t>　　图表 2019-2024年我国煤炭需求情况</w:t>
      </w:r>
      <w:r>
        <w:rPr>
          <w:rFonts w:hint="eastAsia"/>
        </w:rPr>
        <w:br/>
      </w:r>
      <w:r>
        <w:rPr>
          <w:rFonts w:hint="eastAsia"/>
        </w:rPr>
        <w:t>　　图表 2025-2031年中国煤炭市场规模预测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2025-2031年我国煤炭供应情况预测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2025-2031年我国煤炭需求情况预测</w:t>
      </w:r>
      <w:r>
        <w:rPr>
          <w:rFonts w:hint="eastAsia"/>
        </w:rPr>
        <w:br/>
      </w:r>
      <w:r>
        <w:rPr>
          <w:rFonts w:hint="eastAsia"/>
        </w:rPr>
        <w:t>　　图表 2019-2024年我国煤炭市场规模统计表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2025-2031年中国煤炭行业市场规模预测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2025-2031年中国煤炭行业资产规模预测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2025-2031年中国煤炭行业利润合计预测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2025-2031年中国煤炭行业盈利能力预测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67b59307a41ba" w:history="1">
        <w:r>
          <w:rPr>
            <w:rStyle w:val="Hyperlink"/>
          </w:rPr>
          <w:t>2025-2031年中国煤炭市场深度调查分析及发展前景研究报告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67b59307a41ba" w:history="1">
        <w:r>
          <w:rPr>
            <w:rStyle w:val="Hyperlink"/>
          </w:rPr>
          <w:t>https://www.20087.com/2/02/MeiTanHangYeXianZhuangYuFaZhanQi.html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热点：2023年一吨煤多少钱、煤炭股票、木炭加工设备全套多少钱、煤炭价格行情最新价格、煤矿最新消息今天、煤炭板块、煤炭是怎么形成的、碳与炭的区别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7fa4b3b7047ac" w:history="1">
      <w:r>
        <w:rPr>
          <w:rStyle w:val="Hyperlink"/>
        </w:rPr>
        <w:t>2025-2031年中国煤炭市场深度调查分析及发展前景研究报告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MeiTanHangYeXianZhuangYuFaZhanQi.html" TargetMode="External" Id="R6d867b59307a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MeiTanHangYeXianZhuangYuFaZhanQi.html" TargetMode="External" Id="R0e47fa4b3b70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2024-12-09T05:35:00Z</dcterms:created>
  <dcterms:modified xsi:type="dcterms:W3CDTF">2024-12-09T06:35:00Z</dcterms:modified>
  <dc:subject>2025-2031年中国煤炭市场深度调查分析及发展前景研究报告</dc:subject>
  <dc:title>2025-2031年中国煤炭市场深度调查分析及发展前景研究报告</dc:title>
  <cp:keywords>2025-2031年中国煤炭市场深度调查分析及发展前景研究报告</cp:keywords>
  <dc:description>2025-2031年中国煤炭市场深度调查分析及发展前景研究报告</dc:description>
</cp:coreProperties>
</file>