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3f05d73cb4694" w:history="1">
              <w:r>
                <w:rPr>
                  <w:rStyle w:val="Hyperlink"/>
                </w:rPr>
                <w:t>2025-2031年全球与中国铝钛碳合金市场研究分析及前景趋势报告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3f05d73cb4694" w:history="1">
              <w:r>
                <w:rPr>
                  <w:rStyle w:val="Hyperlink"/>
                </w:rPr>
                <w:t>2025-2031年全球与中国铝钛碳合金市场研究分析及前景趋势报告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3f05d73cb4694" w:history="1">
                <w:r>
                  <w:rPr>
                    <w:rStyle w:val="Hyperlink"/>
                  </w:rPr>
                  <w:t>https://www.20087.com/2/52/LvTaiTanHeJinDeXianZhuangYuQianJing.html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钛碳合金是一种以铝为基体，通过添加钛、碳元素形成强化相的轻质金属材料，通常以中间合金形式用于铝合金的晶粒细化与性能提升，广泛应用于航空航天、轨道交通及高性能铸造领域。铝钛碳合金多采用熔配法制备，通过控制钛碳比例与冷却速率形成Al3Ti、TiC等弥散分布的强化颗粒，有效抑制铝合金凝固过程中的柱状晶生长。国内企业在常规Al-Ti-C中间合金生产上具备成熟工艺，但在高钛含量、细晶粒产品的成分均匀性与夹杂物控制方面存在不足。部分产品在高温熔体中溶解不完全，导致细化效果不稳定。此外，碳源（如石墨）的分散性与反应效率影响最终强化相的尺寸与分布，需通过预处理与搅拌工艺优化加以改善。</w:t>
      </w:r>
      <w:r>
        <w:rPr>
          <w:rFonts w:hint="eastAsia"/>
        </w:rPr>
        <w:br/>
      </w:r>
      <w:r>
        <w:rPr>
          <w:rFonts w:hint="eastAsia"/>
        </w:rPr>
        <w:t>　　未来，铝钛碳合金的发展将向高纯化、纳米化与定制化方向深化。通过机械合金化与等离子雾化技术，可制备出纳米级TiC颗粒均匀分布的新型中间合金，显著提升细化效率与长效性。在增材制造领域，铝钛碳合金粉末正被探索用于激光熔融沉积，实现复杂构件的原位强化与组织调控。未来，该合金将从传统添加剂向先进制造核心材料转型，参与高性能铝合金的设计与开发。绿色合成工艺如低碳碳源利用与低能耗熔炼技术，将减少生产过程中的碳排放。数字化成分设计平台可结合相图计算与凝固模拟，优化钛碳比例与添加时机。标准化细化效果评价体系与批次追溯系统的建立，将提升产品可靠性与用户信任度，推动高端材料国产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3f05d73cb4694" w:history="1">
        <w:r>
          <w:rPr>
            <w:rStyle w:val="Hyperlink"/>
          </w:rPr>
          <w:t>2025-2031年全球与中国铝钛碳合金市场研究分析及前景趋势报告</w:t>
        </w:r>
      </w:hyperlink>
      <w:r>
        <w:rPr>
          <w:rFonts w:hint="eastAsia"/>
        </w:rPr>
        <w:t>》基于国家统计局及相关协会的详实数据，系统分析了铝钛碳合金行业的市场规模、重点企业表现、产业链结构、竞争格局及价格动态。报告内容严谨、数据详实，结合丰富图表，全面呈现铝钛碳合金行业现状与未来发展趋势。通过对铝钛碳合金技术现状、SWOT分析及市场前景的解读，报告为铝钛碳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按产品类型细分，全球铝钛碳合金市场规模2020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AlTi3C0.15</w:t>
      </w:r>
      <w:r>
        <w:rPr>
          <w:rFonts w:hint="eastAsia"/>
        </w:rPr>
        <w:br/>
      </w:r>
      <w:r>
        <w:rPr>
          <w:rFonts w:hint="eastAsia"/>
        </w:rPr>
        <w:t>　　　　1.3.3 AlTi5C0.2</w:t>
      </w:r>
      <w:r>
        <w:rPr>
          <w:rFonts w:hint="eastAsia"/>
        </w:rPr>
        <w:br/>
      </w:r>
      <w:r>
        <w:rPr>
          <w:rFonts w:hint="eastAsia"/>
        </w:rPr>
        <w:t>　　　　1.3.4 AlTi6C0.45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按应用细分，全球铝钛碳合金市场规模2020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锻造铝合金</w:t>
      </w:r>
      <w:r>
        <w:rPr>
          <w:rFonts w:hint="eastAsia"/>
        </w:rPr>
        <w:br/>
      </w:r>
      <w:r>
        <w:rPr>
          <w:rFonts w:hint="eastAsia"/>
        </w:rPr>
        <w:t>　　　　1.4.3 铝铸造合金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铝钛碳合金行业发展总体概况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铝钛碳合金行业发展主要特点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铝钛碳合金行业发展影响因素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铝钛碳合金有利因素</w:t>
      </w:r>
      <w:r>
        <w:rPr>
          <w:rFonts w:hint="eastAsia"/>
        </w:rPr>
        <w:br/>
      </w:r>
      <w:r>
        <w:rPr>
          <w:rFonts w:hint="eastAsia"/>
        </w:rPr>
        <w:t>　　　　1.5.3 .2 铝钛碳合金不利因素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全球市场，近三年铝钛碳合金主要企业占有率及排名（按销量）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铝钛碳合金主要企业在国际市场占有率（按销量，2022-2025）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2024年铝钛碳合金主要企业在国际市场排名（按销量）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全球市场主要企业铝钛碳合金销量（2022-2025）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全球市场，近三年铝钛碳合金主要企业占有率及排名（按收入）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铝钛碳合金主要企业在国际市场占有率（按收入，2022-2025）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2024年铝钛碳合金主要企业在国际市场排名（按收入）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全球市场主要企业铝钛碳合金销售收入（2022-2025）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全球市场主要企业铝钛碳合金销售价格（2022-2025）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中国市场，近三年铝钛碳合金主要企业占有率及排名（按销量）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铝钛碳合金主要企业在中国市场占有率（按销量，2022-2025）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2024年铝钛碳合金主要企业在中国市场排名（按销量）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中国市场主要企业铝钛碳合金销量（2022-2025）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中国市场，近三年铝钛碳合金主要企业占有率及排名（按收入）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铝钛碳合金主要企业在中国市场占有率（按收入，2022-2025）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2024年铝钛碳合金主要企业在中国市场排名（按收入）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中国市场主要企业铝钛碳合金销售收入（2022-2025）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全球主要厂商铝钛碳合金总部及产地分布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全球主要厂商成立时间及铝钛碳合金商业化日期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全球主要厂商铝钛碳合金产品类型及应用</w:t>
      </w:r>
      <w:r>
        <w:rPr>
          <w:rFonts w:hint="eastAsia"/>
        </w:rPr>
        <w:br/>
      </w:r>
      <w:r>
        <w:rPr>
          <w:rFonts w:hint="eastAsia"/>
        </w:rPr>
        <w:t>　　2.9 铝钛碳合金行业集中度、竞争程度分析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铝钛碳合金行业集中度分析：2024年全球Top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全球铝钛碳合金第一梯队、第二梯队和第三梯队生产商（品牌）及市场份额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全球铝钛碳合金总体规模分析</w:t>
      </w:r>
      <w:r>
        <w:rPr>
          <w:rFonts w:hint="eastAsia"/>
        </w:rPr>
        <w:br/>
      </w:r>
      <w:r>
        <w:rPr>
          <w:rFonts w:hint="eastAsia"/>
        </w:rPr>
        <w:t>　　3.1 全球铝钛碳合金供需现状及预测（2020-2031）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全球铝钛碳合金产能、产量、产能利用率及发展趋势（2020-2031）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全球铝钛碳合金产量、需求量及发展趋势（2020-2031）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全球主要地区铝钛碳合金产量及发展趋势（2020-2031）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全球主要地区铝钛碳合金产量（2020-2025）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全球主要地区铝钛碳合金产量（2026-2031）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全球主要地区铝钛碳合金产量市场份额（2020-2031）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中国铝钛碳合金供需现状及预测（2020-2031）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中国铝钛碳合金产能、产量、产能利用率及发展趋势（2020-2031）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中国铝钛碳合金产量、市场需求量及发展趋势（2020-2031）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中国市场铝钛碳合金进出口（2020-2031）</w:t>
      </w:r>
      <w:r>
        <w:rPr>
          <w:rFonts w:hint="eastAsia"/>
        </w:rPr>
        <w:br/>
      </w:r>
      <w:r>
        <w:rPr>
          <w:rFonts w:hint="eastAsia"/>
        </w:rPr>
        <w:t>　　3.4 全球铝钛碳合金销量及销售额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全球市场铝钛碳合金销售额（2020-2031）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全球市场铝钛碳合金销量（2020-2031）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全球市场铝钛碳合金价格趋势（2020-2031）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全球铝钛碳合金主要地区分析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全球主要地区铝钛碳合金市场规模分析：2020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全球主要地区铝钛碳合金销售收入及市场份额（2020-2025年）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全球主要地区铝钛碳合金销售收入预测（2026-2031年）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全球主要地区铝钛碳合金销量分析：2020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全球主要地区铝钛碳合金销量及市场份额（2020-2025年）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全球主要地区铝钛碳合金销量及市场份额预测（2026-2031）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北美市场铝钛碳合金销量、收入及增长率（2020-2031）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欧洲市场铝钛碳合金销量、收入及增长率（2020-2031）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中国市场铝钛碳合金销量、收入及增长率（2020-2031）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日本市场铝钛碳合金销量、收入及增长率（2020-2031）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东南亚市场铝钛碳合金销量、收入及增长率（2020-2031）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印度市场铝钛碳合金销量、收入及增长率（2020-2031）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铝钛碳合金销量、收入、价格及毛利率（2020-2025）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铝钛碳合金销量、收入、价格及毛利率（2020-2025）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铝钛碳合金销量、收入、价格及毛利率（2020-2025）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铝钛碳合金销量、收入、价格及毛利率（2020-2025）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铝钛碳合金销量、收入、价格及毛利率（2020-2025）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不同产品类型铝钛碳合金分析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全球不同产品类型铝钛碳合金销量（2020-2031）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全球不同产品类型铝钛碳合金销量及市场份额（2020-2025）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全球不同产品类型铝钛碳合金销量预测（2026-2031）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全球不同产品类型铝钛碳合金收入（2020-2031）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全球不同产品类型铝钛碳合金收入及市场份额（2020-2025）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全球不同产品类型铝钛碳合金收入预测（2026-2031）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全球不同产品类型铝钛碳合金价格走势（2020-2031）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中国不同产品类型铝钛碳合金销量（2020-2031）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中国不同产品类型铝钛碳合金销量预测（2026-2031）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中国不同产品类型铝钛碳合金销量及市场份额（2020-2025）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中国不同产品类型铝钛碳合金收入（2020-2031）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中国不同产品类型铝钛碳合金收入及市场份额（2020-2025）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中国不同产品类型铝钛碳合金收入预测（2026-2031）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不同应用铝钛碳合金分析</w:t>
      </w:r>
      <w:r>
        <w:rPr>
          <w:rFonts w:hint="eastAsia"/>
        </w:rPr>
        <w:br/>
      </w:r>
      <w:r>
        <w:rPr>
          <w:rFonts w:hint="eastAsia"/>
        </w:rPr>
        <w:t>　　7.1 全球不同应用铝钛碳合金销量（2020-2031）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全球不同应用铝钛碳合金销量及市场份额（2020-2025）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全球不同应用铝钛碳合金销量预测（2026-2031）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全球不同应用铝钛碳合金收入（2020-2031）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全球不同应用铝钛碳合金收入及市场份额（2020-2025）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全球不同应用铝钛碳合金收入预测（2026-2031）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全球不同应用铝钛碳合金价格走势（2020-2031）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中国不同应用铝钛碳合金销量（2020-2031）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中国不同应用铝钛碳合金销量及市场份额（2020-2025）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中国不同应用铝钛碳合金销量预测（2026-2031）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中国不同应用铝钛碳合金收入（2020-2031）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中国不同应用铝钛碳合金收入及市场份额（2020-2025）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中国不同应用铝钛碳合金收入预测（2026-2031）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铝钛碳合金行业发展趋势</w:t>
      </w:r>
      <w:r>
        <w:rPr>
          <w:rFonts w:hint="eastAsia"/>
        </w:rPr>
        <w:br/>
      </w:r>
      <w:r>
        <w:rPr>
          <w:rFonts w:hint="eastAsia"/>
        </w:rPr>
        <w:t>　　8.2 铝钛碳合金行业主要驱动因素</w:t>
      </w:r>
      <w:r>
        <w:rPr>
          <w:rFonts w:hint="eastAsia"/>
        </w:rPr>
        <w:br/>
      </w:r>
      <w:r>
        <w:rPr>
          <w:rFonts w:hint="eastAsia"/>
        </w:rPr>
        <w:t>　　8.3 铝钛碳合金中国企业SWOT分析</w:t>
      </w:r>
      <w:r>
        <w:rPr>
          <w:rFonts w:hint="eastAsia"/>
        </w:rPr>
        <w:br/>
      </w:r>
      <w:r>
        <w:rPr>
          <w:rFonts w:hint="eastAsia"/>
        </w:rPr>
        <w:t>　　8.4 中国铝钛碳合金行业政策环境分析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铝钛碳合金行业产业链简介</w:t>
      </w:r>
      <w:r>
        <w:rPr>
          <w:rFonts w:hint="eastAsia"/>
        </w:rPr>
        <w:br/>
      </w:r>
      <w:r>
        <w:rPr>
          <w:rFonts w:hint="eastAsia"/>
        </w:rPr>
        <w:t>　　　　9.1.1 铝钛碳合金行业供应链分析</w:t>
      </w:r>
      <w:r>
        <w:rPr>
          <w:rFonts w:hint="eastAsia"/>
        </w:rPr>
        <w:br/>
      </w:r>
      <w:r>
        <w:rPr>
          <w:rFonts w:hint="eastAsia"/>
        </w:rPr>
        <w:t>　　　　9.1.2 铝钛碳合金主要原料及供应情况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铝钛碳合金行业采购模式</w:t>
      </w:r>
      <w:r>
        <w:rPr>
          <w:rFonts w:hint="eastAsia"/>
        </w:rPr>
        <w:br/>
      </w:r>
      <w:r>
        <w:rPr>
          <w:rFonts w:hint="eastAsia"/>
        </w:rPr>
        <w:t>　　9.3 铝钛碳合金行业生产模式</w:t>
      </w:r>
      <w:r>
        <w:rPr>
          <w:rFonts w:hint="eastAsia"/>
        </w:rPr>
        <w:br/>
      </w:r>
      <w:r>
        <w:rPr>
          <w:rFonts w:hint="eastAsia"/>
        </w:rPr>
        <w:t>　　9.4 铝钛碳合金行业销售模式及销售渠道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按产品类型细分，全球铝钛碳合金市场规模2020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按应用细分，全球铝钛碳合金市场规模（CAGR）2020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铝钛碳合金行业发展主要特点</w:t>
      </w:r>
      <w:r>
        <w:rPr>
          <w:rFonts w:hint="eastAsia"/>
        </w:rPr>
        <w:br/>
      </w:r>
      <w:r>
        <w:rPr>
          <w:rFonts w:hint="eastAsia"/>
        </w:rPr>
        <w:t>　　表 4： 铝钛碳合金行业发展有利因素分析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铝钛碳合金行业发展不利因素分析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进入铝钛碳合金行业壁垒</w:t>
      </w:r>
      <w:r>
        <w:rPr>
          <w:rFonts w:hint="eastAsia"/>
        </w:rPr>
        <w:br/>
      </w:r>
      <w:r>
        <w:rPr>
          <w:rFonts w:hint="eastAsia"/>
        </w:rPr>
        <w:t>　　表 7： 铝钛碳合金主要企业在国际市场占有率（按销量，2022-2025）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2024年铝钛碳合金主要企业在国际市场排名（按销量）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全球市场主要企业铝钛碳合金销量（2022-2025）&amp;（吨）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铝钛碳合金主要企业在国际市场占有率（按收入，2022-2025）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2024年铝钛碳合金主要企业在国际市场排名（按收入）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全球市场主要企业铝钛碳合金销售收入（2022-2025）&amp;（万元）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全球市场主要企业铝钛碳合金销售价格（2022-2025）&amp;（元/吨）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铝钛碳合金主要企业在中国市场占有率（按销量，2022-2025）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2024年铝钛碳合金主要企业在中国市场排名（按销量）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中国市场主要企业铝钛碳合金销量（2022-2025）&amp;（吨）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铝钛碳合金主要企业在中国市场占有率（按收入，2022-2025）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2024年铝钛碳合金主要企业在中国市场排名（按收入）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中国市场主要企业铝钛碳合金销售收入（2022-2025）&amp;（万元）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全球主要厂商铝钛碳合金总部及产地分布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全球主要厂商成立时间及铝钛碳合金商业化日期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全球主要厂商铝钛碳合金产品类型及应用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2024年全球铝钛碳合金主要厂商市场地位（第一梯队、第二梯队和第三梯队）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全球铝钛碳合金市场投资、并购等现状分析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全球主要地区铝钛碳合金产量增速（CAGR）：（2020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全球主要地区铝钛碳合金产量（2020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全球主要地区铝钛碳合金产量（2020-2025）&amp;（吨）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全球主要地区铝钛碳合金产量（2026-2031）&amp;（吨）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全球主要地区铝钛碳合金产量市场份额（2020-2025）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全球主要地区铝钛碳合金产量（2026-2031）&amp;（吨）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中国市场铝钛碳合金产量、销量、进出口（2020-2025年）&amp;（吨）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中国市场铝钛碳合金产量、销量、进出口预测（2026-2031）&amp;（吨）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全球主要地区铝钛碳合金销售收入增速：（2020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全球主要地区铝钛碳合金销售收入（2020-2025）&amp;（万元）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全球主要地区铝钛碳合金销售收入市场份额（2020-2025）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全球主要地区铝钛碳合金收入（2026-2031）&amp;（万元）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全球主要地区铝钛碳合金收入市场份额（2026-2031）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全球主要地区铝钛碳合金销量（吨）：2020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全球主要地区铝钛碳合金销量（2020-2025）&amp;（吨）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全球主要地区铝钛碳合金销量市场份额（2020-2025）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全球主要地区铝钛碳合金销量（2026-2031）&amp;（吨）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全球主要地区铝钛碳合金销量份额（2026-2031）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铝钛碳合金销量（吨）、收入（万元）、价格（元/吨）及毛利率（2020-2025）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铝钛碳合金销量（吨）、收入（万元）、价格（元/吨）及毛利率（2020-2025）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铝钛碳合金销量（吨）、收入（万元）、价格（元/吨）及毛利率（2020-2025）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铝钛碳合金销量（吨）、收入（万元）、价格（元/吨）及毛利率（2020-2025）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铝钛碳合金生产基地、销售区域、竞争对手及市场地位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铝钛碳合金产品规格、参数及市场应用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铝钛碳合金销量（吨）、收入（万元）、价格（元/吨）及毛利率（2020-2025）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全球不同产品类型铝钛碳合金销量（2020-2025年）&amp;（吨）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全球不同产品类型铝钛碳合金销量市场份额（2020-2025）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全球不同产品类型铝钛碳合金销量预测（2026-2031）&amp;（吨）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全球市场不同产品类型铝钛碳合金销量市场份额预测（2026-2031）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全球不同产品类型铝钛碳合金收入（2020-2025年）&amp;（万元）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全球不同产品类型铝钛碳合金收入市场份额（2020-2025）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全球不同产品类型铝钛碳合金收入预测（2026-2031）&amp;（万元）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全球不同产品类型铝钛碳合金收入市场份额预测（2026-2031）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中国不同产品类型铝钛碳合金销量预测（2026-2031）&amp;（吨）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全球市场不同产品类型铝钛碳合金销量市场份额预测（2026-2031）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中国不同产品类型铝钛碳合金销量（2020-2025年）&amp;（吨）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中国不同产品类型铝钛碳合金销量市场份额（2020-2025）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中国不同产品类型铝钛碳合金收入（2020-2025年）&amp;（万元）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中国不同产品类型铝钛碳合金收入市场份额（2020-2025）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中国不同产品类型铝钛碳合金收入预测（2026-2031）&amp;（万元）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中国不同产品类型铝钛碳合金收入市场份额预测（2026-2031）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全球不同应用铝钛碳合金销量（2020-2025年）&amp;（吨）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全球不同应用铝钛碳合金销量市场份额（2020-2025）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全球不同应用铝钛碳合金销量预测（2026-2031）&amp;（吨）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全球市场不同应用铝钛碳合金销量市场份额预测（2026-2031）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全球不同应用铝钛碳合金收入（2020-2025年）&amp;（万元）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全球不同应用铝钛碳合金收入市场份额（2020-2025）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全球不同应用铝钛碳合金收入预测（2026-2031）&amp;（万元）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全球不同应用铝钛碳合金收入市场份额预测（2026-2031）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中国不同应用铝钛碳合金销量（2020-2025年）&amp;（吨）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中国不同应用铝钛碳合金销量市场份额（2020-2025）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中国不同应用铝钛碳合金销量预测（2026-2031）&amp;（吨）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中国市场不同应用铝钛碳合金销量市场份额预测（2026-2031）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中国不同应用铝钛碳合金收入（2020-2025年）&amp;（万元）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中国不同应用铝钛碳合金收入市场份额（2020-2025）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中国不同应用铝钛碳合金收入预测（2026-2031）&amp;（万元）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中国不同应用铝钛碳合金收入市场份额预测（2026-2031）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铝钛碳合金行业发展趋势</w:t>
      </w:r>
      <w:r>
        <w:rPr>
          <w:rFonts w:hint="eastAsia"/>
        </w:rPr>
        <w:br/>
      </w:r>
      <w:r>
        <w:rPr>
          <w:rFonts w:hint="eastAsia"/>
        </w:rPr>
        <w:t>　　表 101： 铝钛碳合金行业主要驱动因素</w:t>
      </w:r>
      <w:r>
        <w:rPr>
          <w:rFonts w:hint="eastAsia"/>
        </w:rPr>
        <w:br/>
      </w:r>
      <w:r>
        <w:rPr>
          <w:rFonts w:hint="eastAsia"/>
        </w:rPr>
        <w:t>　　表 102： 铝钛碳合金行业供应链分析</w:t>
      </w:r>
      <w:r>
        <w:rPr>
          <w:rFonts w:hint="eastAsia"/>
        </w:rPr>
        <w:br/>
      </w:r>
      <w:r>
        <w:rPr>
          <w:rFonts w:hint="eastAsia"/>
        </w:rPr>
        <w:t>　　表 103： 铝钛碳合金上游原料供应商</w:t>
      </w:r>
      <w:r>
        <w:rPr>
          <w:rFonts w:hint="eastAsia"/>
        </w:rPr>
        <w:br/>
      </w:r>
      <w:r>
        <w:rPr>
          <w:rFonts w:hint="eastAsia"/>
        </w:rPr>
        <w:t>　　表 104： 铝钛碳合金主要地区不同应用客户分析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铝钛碳合金典型经销商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铝钛碳合金产品图片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全球不同产品类型铝钛碳合金销售额2020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全球不同产品类型铝钛碳合金市场份额2024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AlTi3C0.15产品图片</w:t>
      </w:r>
      <w:r>
        <w:rPr>
          <w:rFonts w:hint="eastAsia"/>
        </w:rPr>
        <w:br/>
      </w:r>
      <w:r>
        <w:rPr>
          <w:rFonts w:hint="eastAsia"/>
        </w:rPr>
        <w:t>　　图 5： AlTi5C0.2产品图片</w:t>
      </w:r>
      <w:r>
        <w:rPr>
          <w:rFonts w:hint="eastAsia"/>
        </w:rPr>
        <w:br/>
      </w:r>
      <w:r>
        <w:rPr>
          <w:rFonts w:hint="eastAsia"/>
        </w:rPr>
        <w:t>　　图 6： AlTi6C0.45产品图片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全球不同应用铝钛碳合金市场份额2024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锻造铝合金</w:t>
      </w:r>
      <w:r>
        <w:rPr>
          <w:rFonts w:hint="eastAsia"/>
        </w:rPr>
        <w:br/>
      </w:r>
      <w:r>
        <w:rPr>
          <w:rFonts w:hint="eastAsia"/>
        </w:rPr>
        <w:t>　　图 10： 铝铸造合金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2024年全球前五大生产商铝钛碳合金市场份额</w:t>
      </w:r>
      <w:r>
        <w:rPr>
          <w:rFonts w:hint="eastAsia"/>
        </w:rPr>
        <w:br/>
      </w:r>
      <w:r>
        <w:rPr>
          <w:rFonts w:hint="eastAsia"/>
        </w:rPr>
        <w:t>　　图 12： 2024年全球铝钛碳合金第一梯队、第二梯队和第三梯队厂商及市场份额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全球铝钛碳合金产能、产量、产能利用率及发展趋势（2020-2031）&amp;（吨）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全球铝钛碳合金产量、需求量及发展趋势（2020-2031）&amp;（吨）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全球主要地区铝钛碳合金产量市场份额（2020-2031）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中国铝钛碳合金产能、产量、产能利用率及发展趋势（2020-2031）&amp;（吨）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中国铝钛碳合金产量、市场需求量及发展趋势（2020-2031）&amp;（吨）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全球铝钛碳合金市场销售额及增长率：（2020-2031）&amp;（万元）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全球市场铝钛碳合金市场规模：2020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全球市场铝钛碳合金销量及增长率（2020-2031）&amp;（吨）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全球市场铝钛碳合金价格趋势（2020-2031）&amp;（元/吨）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全球主要地区铝钛碳合金销售收入（2020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全球主要地区铝钛碳合金销售收入市场份额（2020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北美市场铝钛碳合金销量及增长率（2020-2031）&amp;（吨）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北美市场铝钛碳合金收入及增长率（2020-2031）&amp;（万元）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欧洲市场铝钛碳合金销量及增长率（2020-2031）&amp;（吨）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欧洲市场铝钛碳合金收入及增长率（2020-2031）&amp;（万元）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中国市场铝钛碳合金销量及增长率（2020-2031）&amp;（吨）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中国市场铝钛碳合金收入及增长率（2020-2031）&amp;（万元）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日本市场铝钛碳合金销量及增长率（2020-2031）&amp;（吨）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日本市场铝钛碳合金收入及增长率（2020-2031）&amp;（万元）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东南亚市场铝钛碳合金销量及增长率（2020-2031）&amp;（吨）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东南亚市场铝钛碳合金收入及增长率（2020-2031）&amp;（万元）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印度市场铝钛碳合金销量及增长率（2020-2031）&amp;（吨）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印度市场铝钛碳合金收入及增长率（2020-2031）&amp;（万元）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全球不同产品类型铝钛碳合金价格走势（2020-2031）&amp;（元/吨）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全球不同应用铝钛碳合金价格走势（2020-2031）&amp;（元/吨）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铝钛碳合金中国企业SWOT分析</w:t>
      </w:r>
      <w:r>
        <w:rPr>
          <w:rFonts w:hint="eastAsia"/>
        </w:rPr>
        <w:br/>
      </w:r>
      <w:r>
        <w:rPr>
          <w:rFonts w:hint="eastAsia"/>
        </w:rPr>
        <w:t>　　图 39： 铝钛碳合金产业链</w:t>
      </w:r>
      <w:r>
        <w:rPr>
          <w:rFonts w:hint="eastAsia"/>
        </w:rPr>
        <w:br/>
      </w:r>
      <w:r>
        <w:rPr>
          <w:rFonts w:hint="eastAsia"/>
        </w:rPr>
        <w:t>　　图 40： 铝钛碳合金行业采购模式分析</w:t>
      </w:r>
      <w:r>
        <w:rPr>
          <w:rFonts w:hint="eastAsia"/>
        </w:rPr>
        <w:br/>
      </w:r>
      <w:r>
        <w:rPr>
          <w:rFonts w:hint="eastAsia"/>
        </w:rPr>
        <w:t>　　图 41： 铝钛碳合金行业生产模式</w:t>
      </w:r>
      <w:r>
        <w:rPr>
          <w:rFonts w:hint="eastAsia"/>
        </w:rPr>
        <w:br/>
      </w:r>
      <w:r>
        <w:rPr>
          <w:rFonts w:hint="eastAsia"/>
        </w:rPr>
        <w:t>　　图 42： 铝钛碳合金行业销售模式分析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3f05d73cb4694" w:history="1">
        <w:r>
          <w:rPr>
            <w:rStyle w:val="Hyperlink"/>
          </w:rPr>
          <w:t>2025-2031年全球与中国铝钛碳合金市场研究分析及前景趋势报告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3f05d73cb4694" w:history="1">
        <w:r>
          <w:rPr>
            <w:rStyle w:val="Hyperlink"/>
          </w:rPr>
          <w:t>https://www.20087.com/2/52/LvTaiTanHeJinDeXianZhuangYuQianJing.html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bc98aeea1440e" w:history="1">
      <w:r>
        <w:rPr>
          <w:rStyle w:val="Hyperlink"/>
        </w:rPr>
        <w:t>2025-2031年全球与中国铝钛碳合金市场研究分析及前景趋势报告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vTaiTanHeJinDeXianZhuangYuQianJing.html" TargetMode="External" Id="Rbbf3f05d73cb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vTaiTanHeJinDeXianZhuangYuQianJing.html" TargetMode="External" Id="R58fbc98aeea1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2025-09-26T23:48:11Z</dcterms:created>
  <dcterms:modified xsi:type="dcterms:W3CDTF">2025-09-27T00:48:11Z</dcterms:modified>
  <dc:subject>2025-2031年全球与中国铝钛碳合金市场研究分析及前景趋势报告</dc:subject>
  <dc:title>2025-2031年全球与中国铝钛碳合金市场研究分析及前景趋势报告</dc:title>
  <cp:keywords>2025-2031年全球与中国铝钛碳合金市场研究分析及前景趋势报告</cp:keywords>
  <dc:description>2025-2031年全球与中国铝钛碳合金市场研究分析及前景趋势报告</dc:description>
</cp:coreProperties>
</file>