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394954175448d" w:history="1">
              <w:r>
                <w:rPr>
                  <w:rStyle w:val="Hyperlink"/>
                </w:rPr>
                <w:t>中国型煤行业现状调查分析及发展趋势预测报告（2024年版）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394954175448d" w:history="1">
              <w:r>
                <w:rPr>
                  <w:rStyle w:val="Hyperlink"/>
                </w:rPr>
                <w:t>中国型煤行业现状调查分析及发展趋势预测报告（2024年版）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394954175448d" w:history="1">
                <w:r>
                  <w:rPr>
                    <w:rStyle w:val="Hyperlink"/>
                  </w:rPr>
                  <w:t>https://www.20087.com/2/82/XingMeiHangYeQianJingFenXi.html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是通过物理或化学方法将煤炭加工成具有一定形状和强度的燃料，广泛应用于民用取暖、工业锅炉等领域。近年来，随着环保政策的实施和技术的进步，型煤市场呈现出了较为稳定的发展态势。目前，型煤不仅在燃烧效率上有所提升，而且在减少烟尘排放方面也有了明显改进。此外，随着生产工艺的不断优化，型煤的成本得到有效控制，进一步推动了市场的扩大。</w:t>
      </w:r>
      <w:r>
        <w:rPr>
          <w:rFonts w:hint="eastAsia"/>
        </w:rPr>
        <w:br/>
      </w:r>
      <w:r>
        <w:rPr>
          <w:rFonts w:hint="eastAsia"/>
        </w:rPr>
        <w:t>　　未来，型煤行业将更加注重环保技术和资源综合利用。一方面，随着清洁能源技术的应用，型煤的生产将更加注重节能减排，采用更加清洁的工艺和原料。另一方面，随着循环经济的发展，型煤将更加注重副产品的回收利用，形成闭环生产模式。此外，随着新材料技术的发展，型煤将探索更多应用领域，如在复合材料中的应用。</w:t>
      </w:r>
      <w:r>
        <w:rPr>
          <w:rFonts w:hint="eastAsia"/>
        </w:rPr>
        <w:br/>
      </w:r>
      <w:r>
        <w:rPr>
          <w:rFonts w:hint="eastAsia"/>
        </w:rPr>
        <w:t>　　《</w:t>
      </w:r>
      <w:hyperlink r:id="Rca5394954175448d" w:history="1">
        <w:r>
          <w:rPr>
            <w:rStyle w:val="Hyperlink"/>
          </w:rPr>
          <w:t>中国型煤行业现状调查分析及发展趋势预测报告（2024年版）</w:t>
        </w:r>
      </w:hyperlink>
      <w:r>
        <w:rPr>
          <w:rFonts w:hint="eastAsia"/>
        </w:rPr>
        <w:t>》系统分析了型煤行业的市场规模、需求动态及价格趋势，并深入探讨了型煤产业链结构的变化与发展。报告详细解读了型煤行业现状，科学预测了未来市场前景与发展趋势，同时对型煤细分市场的竞争格局进行了全面评估，重点关注领先企业的竞争实力、市场集中度及品牌影响力。结合型煤技术现状与未来方向，报告揭示了型煤行业机遇与潜在风险，为投资者、研究机构及政府决策层提供了制定战略的重要依据。</w:t>
      </w:r>
      <w:r>
        <w:rPr>
          <w:rFonts w:hint="eastAsia"/>
        </w:rPr>
        <w:br/>
      </w:r>
      <w:r>
        <w:rPr>
          <w:rFonts w:hint="eastAsia"/>
        </w:rPr>
        <w:br/>
      </w:r>
      <w:r>
        <w:rPr>
          <w:rFonts w:hint="eastAsia"/>
        </w:rPr>
        <w:t>第一部分 型煤（型焦）行业发展环境</w:t>
      </w:r>
      <w:r>
        <w:rPr>
          <w:rFonts w:hint="eastAsia"/>
        </w:rPr>
        <w:br/>
      </w:r>
      <w:r>
        <w:rPr>
          <w:rFonts w:hint="eastAsia"/>
        </w:rPr>
        <w:t>第一章 型煤（型焦）行业概述</w:t>
      </w:r>
      <w:r>
        <w:rPr>
          <w:rFonts w:hint="eastAsia"/>
        </w:rPr>
        <w:br/>
      </w:r>
      <w:r>
        <w:rPr>
          <w:rFonts w:hint="eastAsia"/>
        </w:rPr>
        <w:t>　　第一节 行业相关界定</w:t>
      </w:r>
      <w:r>
        <w:rPr>
          <w:rFonts w:hint="eastAsia"/>
        </w:rPr>
        <w:br/>
      </w:r>
      <w:r>
        <w:rPr>
          <w:rFonts w:hint="eastAsia"/>
        </w:rPr>
        <w:t>　　　　一、型煤（型焦）的定义</w:t>
      </w:r>
      <w:r>
        <w:rPr>
          <w:rFonts w:hint="eastAsia"/>
        </w:rPr>
        <w:br/>
      </w:r>
      <w:r>
        <w:rPr>
          <w:rFonts w:hint="eastAsia"/>
        </w:rPr>
        <w:t>　　　　二、行业发展历程</w:t>
      </w:r>
      <w:r>
        <w:rPr>
          <w:rFonts w:hint="eastAsia"/>
        </w:rPr>
        <w:br/>
      </w:r>
      <w:r>
        <w:rPr>
          <w:rFonts w:hint="eastAsia"/>
        </w:rPr>
        <w:t>　　第二节 型煤（型焦）产品细分及特性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型煤（型焦）行业地位分析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中国型煤（型焦）行业宏观经济环境分析</w:t>
      </w:r>
      <w:r>
        <w:rPr>
          <w:rFonts w:hint="eastAsia"/>
        </w:rPr>
        <w:br/>
      </w:r>
      <w:r>
        <w:rPr>
          <w:rFonts w:hint="eastAsia"/>
        </w:rPr>
        <w:t>　　第一节 2024-2030年全球宏观经济分析</w:t>
      </w:r>
      <w:r>
        <w:rPr>
          <w:rFonts w:hint="eastAsia"/>
        </w:rPr>
        <w:br/>
      </w:r>
      <w:r>
        <w:rPr>
          <w:rFonts w:hint="eastAsia"/>
        </w:rPr>
        <w:t>　　第二节 2024-2030年中国宏观经济环境分析</w:t>
      </w:r>
      <w:r>
        <w:rPr>
          <w:rFonts w:hint="eastAsia"/>
        </w:rPr>
        <w:br/>
      </w:r>
      <w:r>
        <w:rPr>
          <w:rFonts w:hint="eastAsia"/>
        </w:rPr>
        <w:br/>
      </w:r>
      <w:r>
        <w:rPr>
          <w:rFonts w:hint="eastAsia"/>
        </w:rPr>
        <w:t>第三章 中国型煤（型焦）行业政策技术环境分析</w:t>
      </w:r>
      <w:r>
        <w:rPr>
          <w:rFonts w:hint="eastAsia"/>
        </w:rPr>
        <w:br/>
      </w:r>
      <w:r>
        <w:rPr>
          <w:rFonts w:hint="eastAsia"/>
        </w:rPr>
        <w:t>　　第一节 型煤（型焦）行业政策法规环境分析</w:t>
      </w:r>
      <w:r>
        <w:rPr>
          <w:rFonts w:hint="eastAsia"/>
        </w:rPr>
        <w:br/>
      </w:r>
      <w:r>
        <w:rPr>
          <w:rFonts w:hint="eastAsia"/>
        </w:rPr>
        <w:t>　　　　一、行业“十一五”规划解读</w:t>
      </w:r>
      <w:r>
        <w:rPr>
          <w:rFonts w:hint="eastAsia"/>
        </w:rPr>
        <w:br/>
      </w:r>
      <w:r>
        <w:rPr>
          <w:rFonts w:hint="eastAsia"/>
        </w:rPr>
        <w:t>　　　　　　1、“十一五”煤炭行业运行情况</w:t>
      </w:r>
      <w:r>
        <w:rPr>
          <w:rFonts w:hint="eastAsia"/>
        </w:rPr>
        <w:br/>
      </w:r>
      <w:r>
        <w:rPr>
          <w:rFonts w:hint="eastAsia"/>
        </w:rPr>
        <w:t>　　　　　　2、“十一五”煤炭行业发展特点</w:t>
      </w:r>
      <w:r>
        <w:rPr>
          <w:rFonts w:hint="eastAsia"/>
        </w:rPr>
        <w:br/>
      </w:r>
      <w:r>
        <w:rPr>
          <w:rFonts w:hint="eastAsia"/>
        </w:rPr>
        <w:t>　　　　　　3、“十一五”煤炭行业发展成就</w:t>
      </w:r>
      <w:r>
        <w:rPr>
          <w:rFonts w:hint="eastAsia"/>
        </w:rPr>
        <w:br/>
      </w:r>
      <w:r>
        <w:rPr>
          <w:rFonts w:hint="eastAsia"/>
        </w:rPr>
        <w:t>　　　　二、“十四五”煤炭行业总体规划</w:t>
      </w:r>
      <w:r>
        <w:rPr>
          <w:rFonts w:hint="eastAsia"/>
        </w:rPr>
        <w:br/>
      </w:r>
      <w:r>
        <w:rPr>
          <w:rFonts w:hint="eastAsia"/>
        </w:rPr>
        <w:t>　　　　　　1、煤炭行业“十四五”规划纲要</w:t>
      </w:r>
      <w:r>
        <w:rPr>
          <w:rFonts w:hint="eastAsia"/>
        </w:rPr>
        <w:br/>
      </w:r>
      <w:r>
        <w:rPr>
          <w:rFonts w:hint="eastAsia"/>
        </w:rPr>
        <w:t>　　　　　　2、煤炭行业“十四五”规划指导思想</w:t>
      </w:r>
      <w:r>
        <w:rPr>
          <w:rFonts w:hint="eastAsia"/>
        </w:rPr>
        <w:br/>
      </w:r>
      <w:r>
        <w:rPr>
          <w:rFonts w:hint="eastAsia"/>
        </w:rPr>
        <w:t>　　　　　　3、煤炭行业“十四五”规划主要目标</w:t>
      </w:r>
      <w:r>
        <w:rPr>
          <w:rFonts w:hint="eastAsia"/>
        </w:rPr>
        <w:br/>
      </w:r>
      <w:r>
        <w:rPr>
          <w:rFonts w:hint="eastAsia"/>
        </w:rPr>
        <w:t>　　　　　　4、煤炭行业“十四五”规划对经济发展的影响</w:t>
      </w:r>
      <w:r>
        <w:rPr>
          <w:rFonts w:hint="eastAsia"/>
        </w:rPr>
        <w:br/>
      </w:r>
      <w:r>
        <w:rPr>
          <w:rFonts w:hint="eastAsia"/>
        </w:rPr>
        <w:t>　　　　三、行业相关标准概述</w:t>
      </w:r>
      <w:r>
        <w:rPr>
          <w:rFonts w:hint="eastAsia"/>
        </w:rPr>
        <w:br/>
      </w:r>
      <w:r>
        <w:rPr>
          <w:rFonts w:hint="eastAsia"/>
        </w:rPr>
        <w:t>　　　　　　1、煤炭分类及评价方法</w:t>
      </w:r>
      <w:r>
        <w:rPr>
          <w:rFonts w:hint="eastAsia"/>
        </w:rPr>
        <w:br/>
      </w:r>
      <w:r>
        <w:rPr>
          <w:rFonts w:hint="eastAsia"/>
        </w:rPr>
        <w:t>　　　　　　2、煤炭质量标准—煤中氯含量分级</w:t>
      </w:r>
      <w:r>
        <w:rPr>
          <w:rFonts w:hint="eastAsia"/>
        </w:rPr>
        <w:br/>
      </w:r>
      <w:r>
        <w:rPr>
          <w:rFonts w:hint="eastAsia"/>
        </w:rPr>
        <w:t>　　　　　　3、煤炭企业建设与生产基本标准</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1、煤炭行业国家发展规划</w:t>
      </w:r>
      <w:r>
        <w:rPr>
          <w:rFonts w:hint="eastAsia"/>
        </w:rPr>
        <w:br/>
      </w:r>
      <w:r>
        <w:rPr>
          <w:rFonts w:hint="eastAsia"/>
        </w:rPr>
        <w:t>　　　　　　2、煤炭行业地方发展规划</w:t>
      </w:r>
      <w:r>
        <w:rPr>
          <w:rFonts w:hint="eastAsia"/>
        </w:rPr>
        <w:br/>
      </w:r>
      <w:r>
        <w:rPr>
          <w:rFonts w:hint="eastAsia"/>
        </w:rPr>
        <w:t>　　　　七、行业监管体制与法律法规</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第二节 型煤（型焦）行业技术环境分析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1、洁净煤技术的发展分析</w:t>
      </w:r>
      <w:r>
        <w:rPr>
          <w:rFonts w:hint="eastAsia"/>
        </w:rPr>
        <w:br/>
      </w:r>
      <w:r>
        <w:rPr>
          <w:rFonts w:hint="eastAsia"/>
        </w:rPr>
        <w:t>　　　　　　2、煤炭清洁利用技术发展分析</w:t>
      </w:r>
      <w:r>
        <w:rPr>
          <w:rFonts w:hint="eastAsia"/>
        </w:rPr>
        <w:br/>
      </w:r>
      <w:r>
        <w:rPr>
          <w:rFonts w:hint="eastAsia"/>
        </w:rPr>
        <w:t>　　　　三、科技创新主攻方向</w:t>
      </w:r>
      <w:r>
        <w:rPr>
          <w:rFonts w:hint="eastAsia"/>
        </w:rPr>
        <w:br/>
      </w:r>
      <w:r>
        <w:rPr>
          <w:rFonts w:hint="eastAsia"/>
        </w:rPr>
        <w:br/>
      </w:r>
      <w:r>
        <w:rPr>
          <w:rFonts w:hint="eastAsia"/>
        </w:rPr>
        <w:t>第二部分 型煤（型焦）行业深度分析</w:t>
      </w:r>
      <w:r>
        <w:rPr>
          <w:rFonts w:hint="eastAsia"/>
        </w:rPr>
        <w:br/>
      </w:r>
      <w:r>
        <w:rPr>
          <w:rFonts w:hint="eastAsia"/>
        </w:rPr>
        <w:t>第四章 2019-2024年中国型煤（型焦）行业总体发展状况</w:t>
      </w:r>
      <w:r>
        <w:rPr>
          <w:rFonts w:hint="eastAsia"/>
        </w:rPr>
        <w:br/>
      </w:r>
      <w:r>
        <w:rPr>
          <w:rFonts w:hint="eastAsia"/>
        </w:rPr>
        <w:t>　　第一节 中国型煤（型焦）行业规模情况分析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中国型煤（型焦）行业产销情况分析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中国型煤（型焦）行业财务能力分析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2019-2024年中国型煤（型焦）行业市场发展分析</w:t>
      </w:r>
      <w:r>
        <w:rPr>
          <w:rFonts w:hint="eastAsia"/>
        </w:rPr>
        <w:br/>
      </w:r>
      <w:r>
        <w:rPr>
          <w:rFonts w:hint="eastAsia"/>
        </w:rPr>
        <w:t>　　第一节 2019-2024年中国型煤（型焦）市场分析</w:t>
      </w:r>
      <w:r>
        <w:rPr>
          <w:rFonts w:hint="eastAsia"/>
        </w:rPr>
        <w:br/>
      </w:r>
      <w:r>
        <w:rPr>
          <w:rFonts w:hint="eastAsia"/>
        </w:rPr>
        <w:t>　　　　一、2024年世界型煤（型焦）市场形势分析</w:t>
      </w:r>
      <w:r>
        <w:rPr>
          <w:rFonts w:hint="eastAsia"/>
        </w:rPr>
        <w:br/>
      </w:r>
      <w:r>
        <w:rPr>
          <w:rFonts w:hint="eastAsia"/>
        </w:rPr>
        <w:t>　　　　二、2024年我国型煤（型焦）市场形势分析</w:t>
      </w:r>
      <w:r>
        <w:rPr>
          <w:rFonts w:hint="eastAsia"/>
        </w:rPr>
        <w:br/>
      </w:r>
      <w:r>
        <w:rPr>
          <w:rFonts w:hint="eastAsia"/>
        </w:rPr>
        <w:t>　　第二节 中国型煤（型焦）行业市场产品价格走势分析</w:t>
      </w:r>
      <w:r>
        <w:rPr>
          <w:rFonts w:hint="eastAsia"/>
        </w:rPr>
        <w:br/>
      </w:r>
      <w:r>
        <w:rPr>
          <w:rFonts w:hint="eastAsia"/>
        </w:rPr>
        <w:t>　　　　一、中国型煤（型焦）行业市场价格影响因素分析</w:t>
      </w:r>
      <w:r>
        <w:rPr>
          <w:rFonts w:hint="eastAsia"/>
        </w:rPr>
        <w:br/>
      </w:r>
      <w:r>
        <w:rPr>
          <w:rFonts w:hint="eastAsia"/>
        </w:rPr>
        <w:t>　　　　二、2019-2024年中国型煤（型焦）行业市场价格走势分析</w:t>
      </w:r>
      <w:r>
        <w:rPr>
          <w:rFonts w:hint="eastAsia"/>
        </w:rPr>
        <w:br/>
      </w:r>
      <w:r>
        <w:rPr>
          <w:rFonts w:hint="eastAsia"/>
        </w:rPr>
        <w:t>　　第三节 中国型煤（型焦）行业市场发展的主要策略</w:t>
      </w:r>
      <w:r>
        <w:rPr>
          <w:rFonts w:hint="eastAsia"/>
        </w:rPr>
        <w:br/>
      </w:r>
      <w:r>
        <w:rPr>
          <w:rFonts w:hint="eastAsia"/>
        </w:rPr>
        <w:t>　　　　一、发展国内型煤（型焦）业的相关建议与对策</w:t>
      </w:r>
      <w:r>
        <w:rPr>
          <w:rFonts w:hint="eastAsia"/>
        </w:rPr>
        <w:br/>
      </w:r>
      <w:r>
        <w:rPr>
          <w:rFonts w:hint="eastAsia"/>
        </w:rPr>
        <w:t>　　　　二、中国型煤（型焦）产业的发展建议</w:t>
      </w:r>
      <w:r>
        <w:rPr>
          <w:rFonts w:hint="eastAsia"/>
        </w:rPr>
        <w:br/>
      </w:r>
      <w:r>
        <w:rPr>
          <w:rFonts w:hint="eastAsia"/>
        </w:rPr>
        <w:br/>
      </w:r>
      <w:r>
        <w:rPr>
          <w:rFonts w:hint="eastAsia"/>
        </w:rPr>
        <w:t>第六章 2019-2024年中国型煤（型焦）行业竞争格局分析</w:t>
      </w:r>
      <w:r>
        <w:rPr>
          <w:rFonts w:hint="eastAsia"/>
        </w:rPr>
        <w:br/>
      </w:r>
      <w:r>
        <w:rPr>
          <w:rFonts w:hint="eastAsia"/>
        </w:rPr>
        <w:t>　　第一节 型煤（型焦）行业竞争结构分析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型煤（型焦）企业国际竞争力比较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型煤（型焦）行业竞争格局分析</w:t>
      </w:r>
      <w:r>
        <w:rPr>
          <w:rFonts w:hint="eastAsia"/>
        </w:rPr>
        <w:br/>
      </w:r>
      <w:r>
        <w:rPr>
          <w:rFonts w:hint="eastAsia"/>
        </w:rPr>
        <w:t>　　　　一、型煤（型焦）行业集中度分析</w:t>
      </w:r>
      <w:r>
        <w:rPr>
          <w:rFonts w:hint="eastAsia"/>
        </w:rPr>
        <w:br/>
      </w:r>
      <w:r>
        <w:rPr>
          <w:rFonts w:hint="eastAsia"/>
        </w:rPr>
        <w:t>　　　　二、型煤（型焦）行业竞争程度分析</w:t>
      </w:r>
      <w:r>
        <w:rPr>
          <w:rFonts w:hint="eastAsia"/>
        </w:rPr>
        <w:br/>
      </w:r>
      <w:r>
        <w:rPr>
          <w:rFonts w:hint="eastAsia"/>
        </w:rPr>
        <w:t>　　第四节 2024-2030年型煤（型焦）行业竞争策略分析</w:t>
      </w:r>
      <w:r>
        <w:rPr>
          <w:rFonts w:hint="eastAsia"/>
        </w:rPr>
        <w:br/>
      </w:r>
      <w:r>
        <w:rPr>
          <w:rFonts w:hint="eastAsia"/>
        </w:rPr>
        <w:t>　　　　一、2024-2030年型煤（型焦）行业竞争格局展望</w:t>
      </w:r>
      <w:r>
        <w:rPr>
          <w:rFonts w:hint="eastAsia"/>
        </w:rPr>
        <w:br/>
      </w:r>
      <w:r>
        <w:rPr>
          <w:rFonts w:hint="eastAsia"/>
        </w:rPr>
        <w:t>　　　　二、2024-2030年型煤（型焦）行业竞争策略分析</w:t>
      </w:r>
      <w:r>
        <w:rPr>
          <w:rFonts w:hint="eastAsia"/>
        </w:rPr>
        <w:br/>
      </w:r>
      <w:r>
        <w:rPr>
          <w:rFonts w:hint="eastAsia"/>
        </w:rPr>
        <w:br/>
      </w:r>
      <w:r>
        <w:rPr>
          <w:rFonts w:hint="eastAsia"/>
        </w:rPr>
        <w:t>第七章 2019-2024年中国型煤（型焦）行业重点企业发展分析</w:t>
      </w:r>
      <w:r>
        <w:rPr>
          <w:rFonts w:hint="eastAsia"/>
        </w:rPr>
        <w:br/>
      </w:r>
      <w:r>
        <w:rPr>
          <w:rFonts w:hint="eastAsia"/>
        </w:rPr>
        <w:t>　　第一节 河南神火集团有限公司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第二节 冀中能源集团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第四节 郑州煤电股份有限公司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第五节 山西焦化集团有限公司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第六节 山西安泰集团股份有限公司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第七节 上海大屯能源股份有限公司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第八节 中煤能源集团有限公司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第九节 大同煤矿集团有限责任公司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t>　　第十节 潞安环能股份有限公司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三、企业发展战略及前景</w:t>
      </w:r>
      <w:r>
        <w:rPr>
          <w:rFonts w:hint="eastAsia"/>
        </w:rPr>
        <w:br/>
      </w:r>
      <w:r>
        <w:rPr>
          <w:rFonts w:hint="eastAsia"/>
        </w:rPr>
        <w:br/>
      </w:r>
      <w:r>
        <w:rPr>
          <w:rFonts w:hint="eastAsia"/>
        </w:rPr>
        <w:t>第三部分 型煤（型焦）行业前景预测</w:t>
      </w:r>
      <w:r>
        <w:rPr>
          <w:rFonts w:hint="eastAsia"/>
        </w:rPr>
        <w:br/>
      </w:r>
      <w:r>
        <w:rPr>
          <w:rFonts w:hint="eastAsia"/>
        </w:rPr>
        <w:t>第八章 2024-2030年中国型煤（型焦）行业发展前景预测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三、型煤行业“十四五”整体规划解读</w:t>
      </w:r>
      <w:r>
        <w:rPr>
          <w:rFonts w:hint="eastAsia"/>
        </w:rPr>
        <w:br/>
      </w:r>
      <w:r>
        <w:rPr>
          <w:rFonts w:hint="eastAsia"/>
        </w:rPr>
        <w:t>　　　　　　1、形势——需求与发展</w:t>
      </w:r>
      <w:r>
        <w:rPr>
          <w:rFonts w:hint="eastAsia"/>
        </w:rPr>
        <w:br/>
      </w:r>
      <w:r>
        <w:rPr>
          <w:rFonts w:hint="eastAsia"/>
        </w:rPr>
        <w:t>　　　　　　2、指导思想与目标</w:t>
      </w:r>
      <w:r>
        <w:rPr>
          <w:rFonts w:hint="eastAsia"/>
        </w:rPr>
        <w:br/>
      </w:r>
      <w:r>
        <w:rPr>
          <w:rFonts w:hint="eastAsia"/>
        </w:rPr>
        <w:t>　　　　　　3、重点方向</w:t>
      </w:r>
      <w:r>
        <w:rPr>
          <w:rFonts w:hint="eastAsia"/>
        </w:rPr>
        <w:br/>
      </w:r>
      <w:r>
        <w:rPr>
          <w:rFonts w:hint="eastAsia"/>
        </w:rPr>
        <w:t>　　　　　　4、重点任务</w:t>
      </w:r>
      <w:r>
        <w:rPr>
          <w:rFonts w:hint="eastAsia"/>
        </w:rPr>
        <w:br/>
      </w:r>
      <w:r>
        <w:rPr>
          <w:rFonts w:hint="eastAsia"/>
        </w:rPr>
        <w:t>　　　　　　5、保障措施</w:t>
      </w:r>
      <w:r>
        <w:rPr>
          <w:rFonts w:hint="eastAsia"/>
        </w:rPr>
        <w:br/>
      </w:r>
      <w:r>
        <w:rPr>
          <w:rFonts w:hint="eastAsia"/>
        </w:rPr>
        <w:t>　　第二节 2024-2030年中国型煤（型焦）行业市场发展趋势预测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三、2024-2030年中国型煤（型焦）行业市场价格走势预测</w:t>
      </w:r>
      <w:r>
        <w:rPr>
          <w:rFonts w:hint="eastAsia"/>
        </w:rPr>
        <w:br/>
      </w:r>
      <w:r>
        <w:rPr>
          <w:rFonts w:hint="eastAsia"/>
        </w:rPr>
        <w:t>　　第三节 2024-2030年中国型煤（型焦）技术发展趋势预测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2024-2030年中国型煤（型焦）行业投资分析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四、政策风险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2019-2024年世界货物贸易量增长率</w:t>
      </w:r>
      <w:r>
        <w:rPr>
          <w:rFonts w:hint="eastAsia"/>
        </w:rPr>
        <w:br/>
      </w:r>
      <w:r>
        <w:rPr>
          <w:rFonts w:hint="eastAsia"/>
        </w:rPr>
        <w:t>　　图表 2019-2024年全球经济增长率分析</w:t>
      </w:r>
      <w:r>
        <w:rPr>
          <w:rFonts w:hint="eastAsia"/>
        </w:rPr>
        <w:br/>
      </w:r>
      <w:r>
        <w:rPr>
          <w:rFonts w:hint="eastAsia"/>
        </w:rPr>
        <w:t>　　图表 2019-2024年世界各地区经济预测</w:t>
      </w:r>
      <w:r>
        <w:rPr>
          <w:rFonts w:hint="eastAsia"/>
        </w:rPr>
        <w:br/>
      </w:r>
      <w:r>
        <w:rPr>
          <w:rFonts w:hint="eastAsia"/>
        </w:rPr>
        <w:t>　　图表 全球贸易总量和采购经理人指数</w:t>
      </w:r>
      <w:r>
        <w:rPr>
          <w:rFonts w:hint="eastAsia"/>
        </w:rPr>
        <w:br/>
      </w:r>
      <w:r>
        <w:rPr>
          <w:rFonts w:hint="eastAsia"/>
        </w:rPr>
        <w:t>　　图表 2019-2024年欧元区实际GDP</w:t>
      </w:r>
      <w:r>
        <w:rPr>
          <w:rFonts w:hint="eastAsia"/>
        </w:rPr>
        <w:br/>
      </w:r>
      <w:r>
        <w:rPr>
          <w:rFonts w:hint="eastAsia"/>
        </w:rPr>
        <w:t>　　图表 2019-2024年美国GDP构成</w:t>
      </w:r>
      <w:r>
        <w:rPr>
          <w:rFonts w:hint="eastAsia"/>
        </w:rPr>
        <w:br/>
      </w:r>
      <w:r>
        <w:rPr>
          <w:rFonts w:hint="eastAsia"/>
        </w:rPr>
        <w:t>　　图表 2024年我国国内生产总值情况</w:t>
      </w:r>
      <w:r>
        <w:rPr>
          <w:rFonts w:hint="eastAsia"/>
        </w:rPr>
        <w:br/>
      </w:r>
      <w:r>
        <w:rPr>
          <w:rFonts w:hint="eastAsia"/>
        </w:rPr>
        <w:t>　　图表 2019-2024年国内生产总值及增长速度</w:t>
      </w:r>
      <w:r>
        <w:rPr>
          <w:rFonts w:hint="eastAsia"/>
        </w:rPr>
        <w:br/>
      </w:r>
      <w:r>
        <w:rPr>
          <w:rFonts w:hint="eastAsia"/>
        </w:rPr>
        <w:t>　　图表 2024年国内生产总值</w:t>
      </w:r>
      <w:r>
        <w:rPr>
          <w:rFonts w:hint="eastAsia"/>
        </w:rPr>
        <w:br/>
      </w:r>
      <w:r>
        <w:rPr>
          <w:rFonts w:hint="eastAsia"/>
        </w:rPr>
        <w:t>　　图表 2024年GDP环比增长速度</w:t>
      </w:r>
      <w:r>
        <w:rPr>
          <w:rFonts w:hint="eastAsia"/>
        </w:rPr>
        <w:br/>
      </w:r>
      <w:r>
        <w:rPr>
          <w:rFonts w:hint="eastAsia"/>
        </w:rPr>
        <w:t>　　图表 2024年新建商品房情况</w:t>
      </w:r>
      <w:r>
        <w:rPr>
          <w:rFonts w:hint="eastAsia"/>
        </w:rPr>
        <w:br/>
      </w:r>
      <w:r>
        <w:rPr>
          <w:rFonts w:hint="eastAsia"/>
        </w:rPr>
        <w:t>　　图表 2024年新建商品房住宅价格指数</w:t>
      </w:r>
      <w:r>
        <w:rPr>
          <w:rFonts w:hint="eastAsia"/>
        </w:rPr>
        <w:br/>
      </w:r>
      <w:r>
        <w:rPr>
          <w:rFonts w:hint="eastAsia"/>
        </w:rPr>
        <w:t>　　图表 2024年房地产开发投资及增长情况</w:t>
      </w:r>
      <w:r>
        <w:rPr>
          <w:rFonts w:hint="eastAsia"/>
        </w:rPr>
        <w:br/>
      </w:r>
      <w:r>
        <w:rPr>
          <w:rFonts w:hint="eastAsia"/>
        </w:rPr>
        <w:t>　　图表 2024年国内城镇就业人数情况</w:t>
      </w:r>
      <w:r>
        <w:rPr>
          <w:rFonts w:hint="eastAsia"/>
        </w:rPr>
        <w:br/>
      </w:r>
      <w:r>
        <w:rPr>
          <w:rFonts w:hint="eastAsia"/>
        </w:rPr>
        <w:t>　　……</w:t>
      </w:r>
      <w:r>
        <w:rPr>
          <w:rFonts w:hint="eastAsia"/>
        </w:rPr>
        <w:br/>
      </w:r>
      <w:r>
        <w:rPr>
          <w:rFonts w:hint="eastAsia"/>
        </w:rPr>
        <w:t>　　图表 2019-2024年城镇新增就业人数</w:t>
      </w:r>
      <w:r>
        <w:rPr>
          <w:rFonts w:hint="eastAsia"/>
        </w:rPr>
        <w:br/>
      </w:r>
      <w:r>
        <w:rPr>
          <w:rFonts w:hint="eastAsia"/>
        </w:rPr>
        <w:t>　　图表 2019-2024年国家外汇储备及增长速度</w:t>
      </w:r>
      <w:r>
        <w:rPr>
          <w:rFonts w:hint="eastAsia"/>
        </w:rPr>
        <w:br/>
      </w:r>
      <w:r>
        <w:rPr>
          <w:rFonts w:hint="eastAsia"/>
        </w:rPr>
        <w:t>　　图表 2019-2024年公共财政收入及增长速度</w:t>
      </w:r>
      <w:r>
        <w:rPr>
          <w:rFonts w:hint="eastAsia"/>
        </w:rPr>
        <w:br/>
      </w:r>
      <w:r>
        <w:rPr>
          <w:rFonts w:hint="eastAsia"/>
        </w:rPr>
        <w:t>　　图表 2024年国家预算收入及支出完成情况</w:t>
      </w:r>
      <w:r>
        <w:rPr>
          <w:rFonts w:hint="eastAsia"/>
        </w:rPr>
        <w:br/>
      </w:r>
      <w:r>
        <w:rPr>
          <w:rFonts w:hint="eastAsia"/>
        </w:rPr>
        <w:t>　　图表 2024年国内生产总值情况</w:t>
      </w:r>
      <w:r>
        <w:rPr>
          <w:rFonts w:hint="eastAsia"/>
        </w:rPr>
        <w:br/>
      </w:r>
      <w:r>
        <w:rPr>
          <w:rFonts w:hint="eastAsia"/>
        </w:rPr>
        <w:t>　　图表 2024年社会消费品零售总额</w:t>
      </w:r>
      <w:r>
        <w:rPr>
          <w:rFonts w:hint="eastAsia"/>
        </w:rPr>
        <w:br/>
      </w:r>
      <w:r>
        <w:rPr>
          <w:rFonts w:hint="eastAsia"/>
        </w:rPr>
        <w:t>　　图表 2024年社会消费品零售总额（按经营单位分）</w:t>
      </w:r>
      <w:r>
        <w:rPr>
          <w:rFonts w:hint="eastAsia"/>
        </w:rPr>
        <w:br/>
      </w:r>
      <w:r>
        <w:rPr>
          <w:rFonts w:hint="eastAsia"/>
        </w:rPr>
        <w:t>　　图表 2024年社会消费品零售总额（按消费形态分）</w:t>
      </w:r>
      <w:r>
        <w:rPr>
          <w:rFonts w:hint="eastAsia"/>
        </w:rPr>
        <w:br/>
      </w:r>
      <w:r>
        <w:rPr>
          <w:rFonts w:hint="eastAsia"/>
        </w:rPr>
        <w:t>　　图表 2024年全国消费价格涨幅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394954175448d" w:history="1">
        <w:r>
          <w:rPr>
            <w:rStyle w:val="Hyperlink"/>
          </w:rPr>
          <w:t>中国型煤行业现状调查分析及发展趋势预测报告（2024年版）</w:t>
        </w:r>
      </w:hyperlink>
      <w:r>
        <w:rPr>
          <w:color w:val="C00000"/>
        </w:rPr>
        <w:t>》，报告编号：</w:t>
      </w:r>
      <w:r>
        <w:rPr>
          <w:rFonts w:hint="eastAsia"/>
          <w:color w:val="C00000"/>
        </w:rPr>
        <w:t>2105822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394954175448d" w:history="1">
        <w:r>
          <w:rPr>
            <w:rStyle w:val="Hyperlink"/>
          </w:rPr>
          <w:t>https://www.20087.com/2/82/XingMeiHangYeQianJingFenXi.html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热点：型煤和原煤的区别、型煤粘合剂、2023年型煤价格、型煤是什么煤图片、洁净煤与普通煤的区别、型煤多少钱一吨、型煤和原煤农村用哪个取暖好、型煤粘结剂的参考配方、蜂窝煤是型煤吗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c2f9cbec54d42" w:history="1">
      <w:r>
        <w:rPr>
          <w:rStyle w:val="Hyperlink"/>
        </w:rPr>
        <w:t>中国型煤行业现状调查分析及发展趋势预测报告（2024年版）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ngMeiHangYeQianJingFenXi.html" TargetMode="External" Id="Rca5394954175448d" /></Relationships>
</file>

<file path=word/_rels/header2.xml.rels>&#65279;<?xml version="1.0" encoding="utf-8"?><Relationships xmlns="http://schemas.openxmlformats.org/package/2006/relationships"><Relationship Type="http://schemas.openxmlformats.org/officeDocument/2006/relationships/hyperlink" Target="https://www.20087.com/2/82/XingMeiHangYeQianJingFenXi.html" TargetMode="External" Id="R081c2f9cbec5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2024-05-10T05:05:00Z</dcterms:created>
  <dcterms:modified xsi:type="dcterms:W3CDTF">2024-05-10T06:05:00Z</dcterms:modified>
  <dc:subject>中国型煤行业现状调查分析及发展趋势预测报告（2024年版）</dc:subject>
  <dc:title>中国型煤行业现状调查分析及发展趋势预测报告（2024年版）</dc:title>
  <cp:keywords>中国型煤行业现状调查分析及发展趋势预测报告（2024年版）</cp:keywords>
  <dc:description>中国型煤行业现状调查分析及发展趋势预测报告（2024年版）</dc:description>
</cp:coreProperties>
</file>