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68c1f27394b84" w:history="1">
              <w:r>
                <w:rPr>
                  <w:rStyle w:val="Hyperlink"/>
                </w:rPr>
                <w:t>2025-2031年中国天然气发电市场现状调研与发展前景预测分析报告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68c1f27394b84" w:history="1">
              <w:r>
                <w:rPr>
                  <w:rStyle w:val="Hyperlink"/>
                </w:rPr>
                <w:t>2025-2031年中国天然气发电市场现状调研与发展前景预测分析报告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68c1f27394b84" w:history="1">
                <w:r>
                  <w:rPr>
                    <w:rStyle w:val="Hyperlink"/>
                  </w:rPr>
                  <w:t>https://www.20087.com/2/22/TianRanQiFaDianDeXianZhuangYuFaZhanQianJing.html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因清洁、高效的特点，在全球能源结构转型中占据重要位置。近年来，随着天然气供应的稳定和发电技术的进步，天然气发电装机容量持续增长。特别是在中国，天然气发电被视为替代煤炭发电，减少空气污染的有效途径。然而，天然气价格波动和基础设施建设滞后仍制约行业发展。</w:t>
      </w:r>
      <w:r>
        <w:rPr>
          <w:rFonts w:hint="eastAsia"/>
        </w:rPr>
        <w:br/>
      </w:r>
      <w:r>
        <w:rPr>
          <w:rFonts w:hint="eastAsia"/>
        </w:rPr>
        <w:t>　　未来，天然气发电将更加注重灵活性和环保性。随着可再生能源的普及，天然气发电将扮演调峰电源的角色，弥补风能和太阳能的间歇性。同时，碳捕捉和封存技术的应用，将进一步降低天然气发电的碳排放，使其在低碳能源体系中发挥更大作用。此外，分布式天然气发电和微电网的结合，将提高能源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68c1f27394b84" w:history="1">
        <w:r>
          <w:rPr>
            <w:rStyle w:val="Hyperlink"/>
          </w:rPr>
          <w:t>2025-2031年中国天然气发电市场现状调研与发展前景预测分析报告</w:t>
        </w:r>
      </w:hyperlink>
      <w:r>
        <w:rPr>
          <w:rFonts w:hint="eastAsia"/>
        </w:rPr>
        <w:t>》通过详实的数据分析，全面解析了天然气发电行业的市场规模、需求动态及价格趋势，深入探讨了天然气发电产业链上下游的协同关系与竞争格局变化。报告对天然气发电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发电行业的未来发展方向，并针对潜在风险提出了切实可行的应对策略。报告为天然气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</w:t>
      </w:r>
      <w:r>
        <w:rPr>
          <w:rFonts w:hint="eastAsia"/>
        </w:rPr>
        <w:br/>
      </w:r>
      <w:r>
        <w:rPr>
          <w:rFonts w:hint="eastAsia"/>
        </w:rPr>
        <w:t>　　　　二、天然气发电的特点及合理的运行</w:t>
      </w:r>
      <w:r>
        <w:rPr>
          <w:rFonts w:hint="eastAsia"/>
        </w:rPr>
        <w:br/>
      </w:r>
      <w:r>
        <w:rPr>
          <w:rFonts w:hint="eastAsia"/>
        </w:rPr>
        <w:t>　　第二节 天然气发电行业的政策解读</w:t>
      </w:r>
      <w:r>
        <w:rPr>
          <w:rFonts w:hint="eastAsia"/>
        </w:rPr>
        <w:br/>
      </w:r>
      <w:r>
        <w:rPr>
          <w:rFonts w:hint="eastAsia"/>
        </w:rPr>
        <w:t>　　第三节 天然气发电必要性剖析</w:t>
      </w:r>
      <w:r>
        <w:rPr>
          <w:rFonts w:hint="eastAsia"/>
        </w:rPr>
        <w:br/>
      </w:r>
      <w:r>
        <w:rPr>
          <w:rFonts w:hint="eastAsia"/>
        </w:rPr>
        <w:t>　　第四节 其他能源发电行业竞争力分析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2024-2025年中国天然气发电行业发展状况</w:t>
      </w:r>
      <w:r>
        <w:rPr>
          <w:rFonts w:hint="eastAsia"/>
        </w:rPr>
        <w:br/>
      </w:r>
      <w:r>
        <w:rPr>
          <w:rFonts w:hint="eastAsia"/>
        </w:rPr>
        <w:t>　　第一节 中国天然气行业发展</w:t>
      </w:r>
      <w:r>
        <w:rPr>
          <w:rFonts w:hint="eastAsia"/>
        </w:rPr>
        <w:br/>
      </w:r>
      <w:r>
        <w:rPr>
          <w:rFonts w:hint="eastAsia"/>
        </w:rPr>
        <w:t>　　第二节 国际天然气发电行业的经验与启示</w:t>
      </w:r>
      <w:r>
        <w:rPr>
          <w:rFonts w:hint="eastAsia"/>
        </w:rPr>
        <w:br/>
      </w:r>
      <w:r>
        <w:rPr>
          <w:rFonts w:hint="eastAsia"/>
        </w:rPr>
        <w:t>　　第三节 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一、天然气发电行业发展回顾</w:t>
      </w:r>
      <w:r>
        <w:rPr>
          <w:rFonts w:hint="eastAsia"/>
        </w:rPr>
        <w:br/>
      </w:r>
      <w:r>
        <w:rPr>
          <w:rFonts w:hint="eastAsia"/>
        </w:rPr>
        <w:t>　　　　二、天然气发电行业发展现状</w:t>
      </w:r>
      <w:r>
        <w:rPr>
          <w:rFonts w:hint="eastAsia"/>
        </w:rPr>
        <w:br/>
      </w:r>
      <w:r>
        <w:rPr>
          <w:rFonts w:hint="eastAsia"/>
        </w:rPr>
        <w:t>　　第四节 中国天然气发电行业存在的主要问题</w:t>
      </w:r>
      <w:r>
        <w:rPr>
          <w:rFonts w:hint="eastAsia"/>
        </w:rPr>
        <w:br/>
      </w:r>
      <w:r>
        <w:rPr>
          <w:rFonts w:hint="eastAsia"/>
        </w:rPr>
        <w:t>　　　　一、天然气发电行业缺乏竞争力</w:t>
      </w:r>
      <w:r>
        <w:rPr>
          <w:rFonts w:hint="eastAsia"/>
        </w:rPr>
        <w:br/>
      </w:r>
      <w:r>
        <w:rPr>
          <w:rFonts w:hint="eastAsia"/>
        </w:rPr>
        <w:t>　　　　二、天然气发电行业面临竞价上网与照付不议的矛盾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三、供气方式对天然气电站运行方式存在制约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四、天然气发电气源不足</w:t>
      </w:r>
      <w:r>
        <w:rPr>
          <w:rFonts w:hint="eastAsia"/>
        </w:rPr>
        <w:br/>
      </w:r>
      <w:r>
        <w:rPr>
          <w:rFonts w:hint="eastAsia"/>
        </w:rPr>
        <w:t>　　第五节 中国天然气发电行业SWOT分析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一、天然气发电上网电价测算</w:t>
      </w:r>
      <w:r>
        <w:rPr>
          <w:rFonts w:hint="eastAsia"/>
        </w:rPr>
        <w:br/>
      </w:r>
      <w:r>
        <w:rPr>
          <w:rFonts w:hint="eastAsia"/>
        </w:rPr>
        <w:t>　　　　二、天然气发电成本构成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三、天然气发电环保效益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中国天然气发电设备市场与技术</w:t>
      </w:r>
      <w:r>
        <w:rPr>
          <w:rFonts w:hint="eastAsia"/>
        </w:rPr>
        <w:br/>
      </w:r>
      <w:r>
        <w:rPr>
          <w:rFonts w:hint="eastAsia"/>
        </w:rPr>
        <w:t>　　第一节 天然气发电设备市场分析</w:t>
      </w:r>
      <w:r>
        <w:rPr>
          <w:rFonts w:hint="eastAsia"/>
        </w:rPr>
        <w:br/>
      </w:r>
      <w:r>
        <w:rPr>
          <w:rFonts w:hint="eastAsia"/>
        </w:rPr>
        <w:t>　　　　一、燃气轮机市场分析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</w:t>
      </w:r>
      <w:r>
        <w:rPr>
          <w:rFonts w:hint="eastAsia"/>
        </w:rPr>
        <w:br/>
      </w:r>
      <w:r>
        <w:rPr>
          <w:rFonts w:hint="eastAsia"/>
        </w:rPr>
        <w:t>　　　　三、电站用汽轮机市场</w:t>
      </w:r>
      <w:r>
        <w:rPr>
          <w:rFonts w:hint="eastAsia"/>
        </w:rPr>
        <w:br/>
      </w:r>
      <w:r>
        <w:rPr>
          <w:rFonts w:hint="eastAsia"/>
        </w:rPr>
        <w:t>　　　　四、发电机市场分析</w:t>
      </w:r>
      <w:r>
        <w:rPr>
          <w:rFonts w:hint="eastAsia"/>
        </w:rPr>
        <w:br/>
      </w:r>
      <w:r>
        <w:rPr>
          <w:rFonts w:hint="eastAsia"/>
        </w:rPr>
        <w:t>　　　　五、变压器市场分析</w:t>
      </w:r>
      <w:r>
        <w:rPr>
          <w:rFonts w:hint="eastAsia"/>
        </w:rPr>
        <w:br/>
      </w:r>
      <w:r>
        <w:rPr>
          <w:rFonts w:hint="eastAsia"/>
        </w:rPr>
        <w:t>　　第二节 天然气发电技术分析</w:t>
      </w:r>
      <w:r>
        <w:rPr>
          <w:rFonts w:hint="eastAsia"/>
        </w:rPr>
        <w:br/>
      </w:r>
      <w:r>
        <w:rPr>
          <w:rFonts w:hint="eastAsia"/>
        </w:rPr>
        <w:t>　　　　一、天然气发电方式分析</w:t>
      </w:r>
      <w:r>
        <w:rPr>
          <w:rFonts w:hint="eastAsia"/>
        </w:rPr>
        <w:br/>
      </w:r>
      <w:r>
        <w:rPr>
          <w:rFonts w:hint="eastAsia"/>
        </w:rPr>
        <w:t>　　　　二、天然气联合循环发电的特点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2020-2025年中国天然气发电行业主要公司</w:t>
      </w:r>
      <w:r>
        <w:rPr>
          <w:rFonts w:hint="eastAsia"/>
        </w:rPr>
        <w:br/>
      </w:r>
      <w:r>
        <w:rPr>
          <w:rFonts w:hint="eastAsia"/>
        </w:rPr>
        <w:t>　　第一节 广东惠州天然气发电有限公司</w:t>
      </w:r>
      <w:r>
        <w:rPr>
          <w:rFonts w:hint="eastAsia"/>
        </w:rPr>
        <w:br/>
      </w:r>
      <w:r>
        <w:rPr>
          <w:rFonts w:hint="eastAsia"/>
        </w:rPr>
        <w:t>　　第二节 国电中山燃气发电</w:t>
      </w:r>
      <w:r>
        <w:rPr>
          <w:rFonts w:hint="eastAsia"/>
        </w:rPr>
        <w:br/>
      </w:r>
      <w:r>
        <w:rPr>
          <w:rFonts w:hint="eastAsia"/>
        </w:rPr>
        <w:t>　　第三节 华能</w:t>
      </w:r>
      <w:r>
        <w:rPr>
          <w:rFonts w:hint="eastAsia"/>
        </w:rPr>
        <w:br/>
      </w:r>
      <w:r>
        <w:rPr>
          <w:rFonts w:hint="eastAsia"/>
        </w:rPr>
        <w:t>　　第四节 杭州华电半山发电有限公司</w:t>
      </w:r>
      <w:r>
        <w:rPr>
          <w:rFonts w:hint="eastAsia"/>
        </w:rPr>
        <w:br/>
      </w:r>
      <w:r>
        <w:rPr>
          <w:rFonts w:hint="eastAsia"/>
        </w:rPr>
        <w:t>　　第五节 深圳能源集团股份有限公司东部电厂</w:t>
      </w:r>
      <w:r>
        <w:rPr>
          <w:rFonts w:hint="eastAsia"/>
        </w:rPr>
        <w:br/>
      </w:r>
      <w:r>
        <w:rPr>
          <w:rFonts w:hint="eastAsia"/>
        </w:rPr>
        <w:t>　　第六节 大唐集团公司</w:t>
      </w:r>
      <w:r>
        <w:rPr>
          <w:rFonts w:hint="eastAsia"/>
        </w:rPr>
        <w:br/>
      </w:r>
      <w:r>
        <w:rPr>
          <w:rFonts w:hint="eastAsia"/>
        </w:rPr>
        <w:t>　　第七节 中电投集团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2025-2031年中国天然气发电行业投资与前景</w:t>
      </w:r>
      <w:r>
        <w:rPr>
          <w:rFonts w:hint="eastAsia"/>
        </w:rPr>
        <w:br/>
      </w:r>
      <w:r>
        <w:rPr>
          <w:rFonts w:hint="eastAsia"/>
        </w:rPr>
        <w:t>　　第一节 天然气发电行业投资风险分析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二、天然气发电行业技术风险分析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三、天然气发电行业供求风险分析</w:t>
      </w:r>
      <w:r>
        <w:rPr>
          <w:rFonts w:hint="eastAsia"/>
        </w:rPr>
        <w:br/>
      </w:r>
      <w:r>
        <w:rPr>
          <w:rFonts w:hint="eastAsia"/>
        </w:rPr>
        <w:t>　　　　四、天然气发电行业外部环境波动风险分析</w:t>
      </w:r>
      <w:r>
        <w:rPr>
          <w:rFonts w:hint="eastAsia"/>
        </w:rPr>
        <w:br/>
      </w:r>
      <w:r>
        <w:rPr>
          <w:rFonts w:hint="eastAsia"/>
        </w:rPr>
        <w:t>　　第二节 天然气发电行业投资特性</w:t>
      </w:r>
      <w:r>
        <w:rPr>
          <w:rFonts w:hint="eastAsia"/>
        </w:rPr>
        <w:br/>
      </w:r>
      <w:r>
        <w:rPr>
          <w:rFonts w:hint="eastAsia"/>
        </w:rPr>
        <w:t>　　第三节 中⋅智⋅林⋅　天然气发电行业发展方向与前景预测</w:t>
      </w:r>
      <w:r>
        <w:rPr>
          <w:rFonts w:hint="eastAsia"/>
        </w:rPr>
        <w:br/>
      </w:r>
      <w:r>
        <w:rPr>
          <w:rFonts w:hint="eastAsia"/>
        </w:rPr>
        <w:t>　　　　一、天然气发电行业发展方向</w:t>
      </w:r>
      <w:r>
        <w:rPr>
          <w:rFonts w:hint="eastAsia"/>
        </w:rPr>
        <w:br/>
      </w:r>
      <w:r>
        <w:rPr>
          <w:rFonts w:hint="eastAsia"/>
        </w:rPr>
        <w:t>　　　　二、天然气发电行业发展前景预测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三、对发展天然气发电的建议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天然气发电行业历程</w:t>
      </w:r>
      <w:r>
        <w:rPr>
          <w:rFonts w:hint="eastAsia"/>
        </w:rPr>
        <w:br/>
      </w:r>
      <w:r>
        <w:rPr>
          <w:rFonts w:hint="eastAsia"/>
        </w:rPr>
        <w:t>　　图表 天然气发电行业生命周期</w:t>
      </w:r>
      <w:r>
        <w:rPr>
          <w:rFonts w:hint="eastAsia"/>
        </w:rPr>
        <w:br/>
      </w:r>
      <w:r>
        <w:rPr>
          <w:rFonts w:hint="eastAsia"/>
        </w:rPr>
        <w:t>　　图表 天然气发电行业产业链分析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68c1f27394b84" w:history="1">
        <w:r>
          <w:rPr>
            <w:rStyle w:val="Hyperlink"/>
          </w:rPr>
          <w:t>2025-2031年中国天然气发电市场现状调研与发展前景预测分析报告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68c1f27394b84" w:history="1">
        <w:r>
          <w:rPr>
            <w:rStyle w:val="Hyperlink"/>
          </w:rPr>
          <w:t>https://www.20087.com/2/22/TianRanQiFaDianDeXianZhuangYuFaZhanQianJing.html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ac782bd234add" w:history="1">
      <w:r>
        <w:rPr>
          <w:rStyle w:val="Hyperlink"/>
        </w:rPr>
        <w:t>2025-2031年中国天然气发电市场现状调研与发展前景预测分析报告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ianRanQiFaDianDeXianZhuangYuFaZhanQianJing.html" TargetMode="External" Id="R85968c1f273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ianRanQiFaDianDeXianZhuangYuFaZhanQianJing.html" TargetMode="External" Id="R5dfac782bd2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2025-05-09T04:09:00Z</dcterms:created>
  <dcterms:modified xsi:type="dcterms:W3CDTF">2025-05-09T05:09:00Z</dcterms:modified>
  <dc:subject>2025-2031年中国天然气发电市场现状调研与发展前景预测分析报告</dc:subject>
  <dc:title>2025-2031年中国天然气发电市场现状调研与发展前景预测分析报告</dc:title>
  <cp:keywords>2025-2031年中国天然气发电市场现状调研与发展前景预测分析报告</cp:keywords>
  <dc:description>2025-2031年中国天然气发电市场现状调研与发展前景预测分析报告</dc:description>
</cp:coreProperties>
</file>