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0ef7a29c4b66" w:history="1">
              <w:r>
                <w:rPr>
                  <w:rStyle w:val="Hyperlink"/>
                </w:rPr>
                <w:t>2025-2031年中国平衡供暖市场现状全面调研与发展趋势预测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0ef7a29c4b66" w:history="1">
              <w:r>
                <w:rPr>
                  <w:rStyle w:val="Hyperlink"/>
                </w:rPr>
                <w:t>2025-2031年中国平衡供暖市场现状全面调研与发展趋势预测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0ef7a29c4b66" w:history="1">
                <w:r>
                  <w:rPr>
                    <w:rStyle w:val="Hyperlink"/>
                  </w:rPr>
                  <w:t>https://www.20087.com/2/72/PingHengGongNuanFaZhanQuShi.html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供暖是一种高效的供暖方式，近年来随着对节能减排和居住舒适度要求的提高，市场需求持续增长。当前市场上，平衡供暖不仅在能源利用效率上有了显著提升，还在系统集成和智能化控制方面取得了重要进展。例如，通过采用更先进的燃烧技术和热交换器设计，提高了供暖系统的热效率。此外，随着智能家居技术的应用，平衡供暖系统开始集成智能温控和远程监控功能，提高了系统的便捷性和舒适度。</w:t>
      </w:r>
      <w:r>
        <w:rPr>
          <w:rFonts w:hint="eastAsia"/>
        </w:rPr>
        <w:br/>
      </w:r>
      <w:r>
        <w:rPr>
          <w:rFonts w:hint="eastAsia"/>
        </w:rPr>
        <w:t>　　未来，平衡供暖的发展将更加注重技术创新和能源效率。一方面，随着清洁能源技术的进步，平衡供暖将更加注重采用太阳能、地热能等可再生能源，以减少对传统化石燃料的依赖。另一方面，随着对建筑物能源效率要求的提高，平衡供暖将更加注重与建筑保温材料和智能建筑系统的集成，实现更高效的热量管理和能耗控制。此外，随着对居住舒适度和健康环境的追求，平衡供暖还将探索更多创新技术，如空气净化和湿度调节功能，以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0ef7a29c4b66" w:history="1">
        <w:r>
          <w:rPr>
            <w:rStyle w:val="Hyperlink"/>
          </w:rPr>
          <w:t>2025-2031年中国平衡供暖市场现状全面调研与发展趋势预测</w:t>
        </w:r>
      </w:hyperlink>
      <w:r>
        <w:rPr>
          <w:rFonts w:hint="eastAsia"/>
        </w:rPr>
        <w:t>》通过严谨的分析、翔实的数据及直观的图表，系统解析了平衡供暖行业的市场规模、需求变化、价格波动及产业链结构。报告全面评估了当前平衡供暖市场现状，科学预测了未来市场前景与发展趋势，重点剖析了平衡供暖细分市场的机遇与挑战。同时，报告对平衡供暖重点企业的竞争地位及市场集中度进行了评估，为平衡供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国际平衡供暖行业发展情况分析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国际平衡供暖行业分析</w:t>
      </w:r>
      <w:r>
        <w:rPr>
          <w:rFonts w:hint="eastAsia"/>
        </w:rPr>
        <w:br/>
      </w:r>
      <w:r>
        <w:rPr>
          <w:rFonts w:hint="eastAsia"/>
        </w:rPr>
        <w:t>　　　　一、国际平衡供暖行业特点</w:t>
      </w:r>
      <w:r>
        <w:rPr>
          <w:rFonts w:hint="eastAsia"/>
        </w:rPr>
        <w:br/>
      </w:r>
      <w:r>
        <w:rPr>
          <w:rFonts w:hint="eastAsia"/>
        </w:rPr>
        <w:t>　　　　二、国际平衡供暖行业动态</w:t>
      </w:r>
      <w:r>
        <w:rPr>
          <w:rFonts w:hint="eastAsia"/>
        </w:rPr>
        <w:br/>
      </w:r>
      <w:r>
        <w:rPr>
          <w:rFonts w:hint="eastAsia"/>
        </w:rPr>
        <w:t>　　第三节 国际平衡供暖市场分析</w:t>
      </w:r>
      <w:r>
        <w:rPr>
          <w:rFonts w:hint="eastAsia"/>
        </w:rPr>
        <w:br/>
      </w:r>
      <w:r>
        <w:rPr>
          <w:rFonts w:hint="eastAsia"/>
        </w:rPr>
        <w:t>　　第四节 近年中、外平衡供暖市场对比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中国平衡供暖行业供给情况分析及趋势预测分析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2025-2031年中国平衡供暖行业市场供给分析</w:t>
      </w:r>
      <w:r>
        <w:rPr>
          <w:rFonts w:hint="eastAsia"/>
        </w:rPr>
        <w:br/>
      </w:r>
      <w:r>
        <w:rPr>
          <w:rFonts w:hint="eastAsia"/>
        </w:rPr>
        <w:t>　　第二节 平衡供暖行业供给关系因素分析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2025-2031年中国平衡供暖行业市场供给趋势预测分析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中国平衡供暖行业发展概况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2024-2025年中国平衡供暖行业发展态势分析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2025年中国平衡供暖行业发展特点分析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2025-2031年中国平衡供暖行业市场供需分析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2024-2025年中国平衡供暖行业价格分析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2025-2031年中国平衡供暖所属行业整体运行情况分析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平衡供暖所属行业产销分析</w:t>
      </w:r>
      <w:r>
        <w:rPr>
          <w:rFonts w:hint="eastAsia"/>
        </w:rPr>
        <w:br/>
      </w:r>
      <w:r>
        <w:rPr>
          <w:rFonts w:hint="eastAsia"/>
        </w:rPr>
        <w:t>　　第二节 平衡供暖所属行业盈利能力分析</w:t>
      </w:r>
      <w:r>
        <w:rPr>
          <w:rFonts w:hint="eastAsia"/>
        </w:rPr>
        <w:br/>
      </w:r>
      <w:r>
        <w:rPr>
          <w:rFonts w:hint="eastAsia"/>
        </w:rPr>
        <w:t>　　第三节 平衡供暖所属行业偿债能力分析</w:t>
      </w:r>
      <w:r>
        <w:rPr>
          <w:rFonts w:hint="eastAsia"/>
        </w:rPr>
        <w:br/>
      </w:r>
      <w:r>
        <w:rPr>
          <w:rFonts w:hint="eastAsia"/>
        </w:rPr>
        <w:t>　　第四节 平衡供暖所属行业营运能力分析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2025-2031年中国平衡供暖所属行业重点区域运行分析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2025-2031年中国平衡供暖行业重点企业竞争力分析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新环干热岩能源科技有限公司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宣化供热公司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怡生供暖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寰慧科技集团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2025-2031年中国平衡供暖行业投资策略分析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中国平衡供暖行业投资环境分析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中国平衡供暖行业投资收益分析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中国平衡供暖行业产品投资方向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2025-2031年中国平衡供暖行业投资收益预测分析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平衡供暖行业发展趋势与投资战略研究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平衡供暖市场发展潜力分析</w:t>
      </w:r>
      <w:r>
        <w:rPr>
          <w:rFonts w:hint="eastAsia"/>
        </w:rPr>
        <w:br/>
      </w:r>
      <w:r>
        <w:rPr>
          <w:rFonts w:hint="eastAsia"/>
        </w:rPr>
        <w:t>　　第二节 平衡供暖行业发展趋势预测</w:t>
      </w:r>
      <w:r>
        <w:rPr>
          <w:rFonts w:hint="eastAsia"/>
        </w:rPr>
        <w:br/>
      </w:r>
      <w:r>
        <w:rPr>
          <w:rFonts w:hint="eastAsia"/>
        </w:rPr>
        <w:t>　　第三节 平衡供暖行业发展战略研究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中国平衡供暖行业投资风险及投资建议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中国平衡供暖行业内部风险分析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中国平衡供暖行业外部风险分析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中国平衡供暖项目投资建议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0ef7a29c4b66" w:history="1">
        <w:r>
          <w:rPr>
            <w:rStyle w:val="Hyperlink"/>
          </w:rPr>
          <w:t>2025-2031年中国平衡供暖市场现状全面调研与发展趋势预测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0ef7a29c4b66" w:history="1">
        <w:r>
          <w:rPr>
            <w:rStyle w:val="Hyperlink"/>
          </w:rPr>
          <w:t>https://www.20087.com/2/72/PingHengGongNuanFaZhanQuShi.html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热点：供暖节能降耗方案、供暖平衡阀的原理图、小区供暖的热平衡怎么调、供热平衡调节的手段及方法、供热节能、供热系统平衡调节、低温供暖、供暖平衡阀安装位置、采暖系统水力平衡计算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9c85699448c9" w:history="1">
      <w:r>
        <w:rPr>
          <w:rStyle w:val="Hyperlink"/>
        </w:rPr>
        <w:t>2025-2031年中国平衡供暖市场现状全面调研与发展趋势预测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ingHengGongNuanFaZhanQuShi.html" TargetMode="External" Id="R883d0ef7a29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ingHengGongNuanFaZhanQuShi.html" TargetMode="External" Id="Rd2c89c85699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2025-04-24T01:34:00Z</dcterms:created>
  <dcterms:modified xsi:type="dcterms:W3CDTF">2025-04-24T02:34:00Z</dcterms:modified>
  <dc:subject>2025-2031年中国平衡供暖市场现状全面调研与发展趋势预测</dc:subject>
  <dc:title>2025-2031年中国平衡供暖市场现状全面调研与发展趋势预测</dc:title>
  <cp:keywords>2025-2031年中国平衡供暖市场现状全面调研与发展趋势预测</cp:keywords>
  <dc:description>2025-2031年中国平衡供暖市场现状全面调研与发展趋势预测</dc:description>
</cp:coreProperties>
</file>