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2c7b158504a8b" w:history="1">
              <w:r>
                <w:rPr>
                  <w:rStyle w:val="Hyperlink"/>
                </w:rPr>
                <w:t>2024-2030年中国废电池回收行业市场调研与前景趋势分析报告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2c7b158504a8b" w:history="1">
              <w:r>
                <w:rPr>
                  <w:rStyle w:val="Hyperlink"/>
                </w:rPr>
                <w:t>2024-2030年中国废电池回收行业市场调研与前景趋势分析报告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2c7b158504a8b" w:history="1">
                <w:r>
                  <w:rPr>
                    <w:rStyle w:val="Hyperlink"/>
                  </w:rPr>
                  <w:t>https://www.20087.com/2/72/FeiDianChiHuiShouHangYeXianZhuangJiQianJing.html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回收行业在全球范围内正在经历快速的发展，尤其是随着电动汽车和储能系统市场的发展，动力电池的报废量急剧增加。目前，回收行业正面临技术、经济和政策方面的多重挑战。尽管如此，行业内的企业已经开始探索有效的回收流程，如湿法冶金、火法冶金和直接回收技术，以提取有价值的材料如钴、镍、锂等。同时，政府和行业联盟正致力于制定统一的回收标准和政策框架，以促进整个行业的规范化和规模化。</w:t>
      </w:r>
      <w:r>
        <w:rPr>
          <w:rFonts w:hint="eastAsia"/>
        </w:rPr>
        <w:br/>
      </w:r>
      <w:r>
        <w:rPr>
          <w:rFonts w:hint="eastAsia"/>
        </w:rPr>
        <w:t>　　未来，废电池回收行业将更加注重技术创新和环保标准的提升。新技术的开发，如直接回收和生物冶金，将提高回收效率和材料的纯度。同时，随着电池化学成分的多样化，回收技术将更加灵活，以适应不同类型的电池。政策支持和公众环保意识的提高将进一步推动行业向前发展，形成闭环的电池生命周期管理体系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2c7b158504a8b" w:history="1">
        <w:r>
          <w:rPr>
            <w:rStyle w:val="Hyperlink"/>
          </w:rPr>
          <w:t>2024-2030年中国废电池回收行业市场调研与前景趋势分析报告</w:t>
        </w:r>
      </w:hyperlink>
      <w:r>
        <w:rPr>
          <w:rFonts w:hint="eastAsia"/>
        </w:rPr>
        <w:t>》基于权威数据资源与长期监测数据，全面分析了废电池回收行业现状、市场需求、市场规模及产业链结构。废电池回收报告探讨了价格变动、细分市场特征以及市场前景，并对未来发展趋势进行了科学预测。同时，废电池回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废电池回收产业概述</w:t>
      </w:r>
      <w:r>
        <w:rPr>
          <w:rFonts w:hint="eastAsia"/>
        </w:rPr>
        <w:br/>
      </w:r>
      <w:r>
        <w:rPr>
          <w:rFonts w:hint="eastAsia"/>
        </w:rPr>
        <w:t>　　第一节 废电池回收定义</w:t>
      </w:r>
      <w:r>
        <w:rPr>
          <w:rFonts w:hint="eastAsia"/>
        </w:rPr>
        <w:br/>
      </w:r>
      <w:r>
        <w:rPr>
          <w:rFonts w:hint="eastAsia"/>
        </w:rPr>
        <w:t>　　第二节 废电池回收行业特点</w:t>
      </w:r>
      <w:r>
        <w:rPr>
          <w:rFonts w:hint="eastAsia"/>
        </w:rPr>
        <w:br/>
      </w:r>
      <w:r>
        <w:rPr>
          <w:rFonts w:hint="eastAsia"/>
        </w:rPr>
        <w:t>　　第三节 废电池回收发展历程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2023-2024年中国废电池回收行业运行环境分析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中国废电池回收运行经济环境分析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三、经济发展对废电池回收行业的影响</w:t>
      </w:r>
      <w:r>
        <w:rPr>
          <w:rFonts w:hint="eastAsia"/>
        </w:rPr>
        <w:br/>
      </w:r>
      <w:r>
        <w:rPr>
          <w:rFonts w:hint="eastAsia"/>
        </w:rPr>
        <w:t>　　第二节 中国废电池回收产业政策环境分析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一、废电池回收行业监管体制</w:t>
      </w:r>
      <w:r>
        <w:rPr>
          <w:rFonts w:hint="eastAsia"/>
        </w:rPr>
        <w:br/>
      </w:r>
      <w:r>
        <w:rPr>
          <w:rFonts w:hint="eastAsia"/>
        </w:rPr>
        <w:t>　　　　二、废电池回收行业主要法规政策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中国废电池回收产业社会环境分析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国外主要国家、地区废电池回收市场现状</w:t>
      </w:r>
      <w:r>
        <w:rPr>
          <w:rFonts w:hint="eastAsia"/>
        </w:rPr>
        <w:br/>
      </w:r>
      <w:r>
        <w:rPr>
          <w:rFonts w:hint="eastAsia"/>
        </w:rPr>
        <w:t>　　第三节 国外废电池回收行业发展趋势预测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中国废电池回收行业发展调研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一、废电池回收行业市场规模状况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二、废电池回收行业单位规模状况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三、废电池回收行业人员规模状况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中国废电池回收行业重点地区市场调研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一、废电池回收行业客户偏好调查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2023-2024年废电池回收行业集中度分析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2024年废电池回收行业竞争格局分析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三、我国废电池回收市场竞争趋势</w:t>
      </w:r>
      <w:r>
        <w:rPr>
          <w:rFonts w:hint="eastAsia"/>
        </w:rPr>
        <w:br/>
      </w:r>
      <w:r>
        <w:rPr>
          <w:rFonts w:hint="eastAsia"/>
        </w:rPr>
        <w:t>　　第三节 废电池回收行业兼并与重组整合分析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一、废电池回收行业兼并与重组整合动态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二、废电池回收行业兼并与重组整合发展趋势预测分析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二、废电池回收行业劣势分析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三、废电池回收行业机会分析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四、废电池回收行业风险分析</w:t>
      </w:r>
      <w:r>
        <w:rPr>
          <w:rFonts w:hint="eastAsia"/>
        </w:rPr>
        <w:br/>
      </w:r>
      <w:r>
        <w:rPr>
          <w:rFonts w:hint="eastAsia"/>
        </w:rPr>
        <w:t>　　第二节 废电池回收行业投资风险及控制策略分析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2024-2030年中国废电池回收市场预测及发展建议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2024-2030年中国废电池回收市场预测分析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一、中国废电池回收市场前景分析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二、中国废电池回收发展趋势预测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2024-2030年中国废电池回收企业发展策略建议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一、废电池回收企业融资策略</w:t>
      </w:r>
      <w:r>
        <w:rPr>
          <w:rFonts w:hint="eastAsia"/>
        </w:rPr>
        <w:br/>
      </w:r>
      <w:r>
        <w:rPr>
          <w:rFonts w:hint="eastAsia"/>
        </w:rPr>
        <w:t>　　　　二、废电池回收企业人才策略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2024-2030年中国废电池回收企业营销策略建议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一、废电池回收企业定位策略</w:t>
      </w:r>
      <w:r>
        <w:rPr>
          <w:rFonts w:hint="eastAsia"/>
        </w:rPr>
        <w:br/>
      </w:r>
      <w:r>
        <w:rPr>
          <w:rFonts w:hint="eastAsia"/>
        </w:rPr>
        <w:t>　　　　二、废电池回收企业价格策略</w:t>
      </w:r>
      <w:r>
        <w:rPr>
          <w:rFonts w:hint="eastAsia"/>
        </w:rPr>
        <w:br/>
      </w:r>
      <w:r>
        <w:rPr>
          <w:rFonts w:hint="eastAsia"/>
        </w:rPr>
        <w:t>　　　　三、废电池回收企业促销策略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中-智-林-－废电池回收行业研究结论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废电池回收行业历程</w:t>
      </w:r>
      <w:r>
        <w:rPr>
          <w:rFonts w:hint="eastAsia"/>
        </w:rPr>
        <w:br/>
      </w:r>
      <w:r>
        <w:rPr>
          <w:rFonts w:hint="eastAsia"/>
        </w:rPr>
        <w:t>　　图表 废电池回收行业生命周期</w:t>
      </w:r>
      <w:r>
        <w:rPr>
          <w:rFonts w:hint="eastAsia"/>
        </w:rPr>
        <w:br/>
      </w:r>
      <w:r>
        <w:rPr>
          <w:rFonts w:hint="eastAsia"/>
        </w:rPr>
        <w:t>　　图表 废电池回收行业产业链分析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2024-2030年中国废电池回收市场前景分析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2c7b158504a8b" w:history="1">
        <w:r>
          <w:rPr>
            <w:rStyle w:val="Hyperlink"/>
          </w:rPr>
          <w:t>2024-2030年中国废电池回收行业市场调研与前景趋势分析报告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2c7b158504a8b" w:history="1">
        <w:r>
          <w:rPr>
            <w:rStyle w:val="Hyperlink"/>
          </w:rPr>
          <w:t>https://www.20087.com/2/72/FeiDianChiHuiShouHangYeXianZhuangJiQianJing.html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5b62fd7b7449d" w:history="1">
      <w:r>
        <w:rPr>
          <w:rStyle w:val="Hyperlink"/>
        </w:rPr>
        <w:t>2024-2030年中国废电池回收行业市场调研与前景趋势分析报告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iDianChiHuiShouHangYeXianZhuangJiQianJing.html" TargetMode="External" Id="R3ce2c7b15850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iDianChiHuiShouHangYeXianZhuangJiQianJing.html" TargetMode="External" Id="R63d5b62fd7b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2024-04-05T00:34:00Z</dcterms:created>
  <dcterms:modified xsi:type="dcterms:W3CDTF">2024-04-05T01:34:00Z</dcterms:modified>
  <dc:subject>2024-2030年中国废电池回收行业市场调研与前景趋势分析报告</dc:subject>
  <dc:title>2024-2030年中国废电池回收行业市场调研与前景趋势分析报告</dc:title>
  <cp:keywords>2024-2030年中国废电池回收行业市场调研与前景趋势分析报告</cp:keywords>
  <dc:description>2024-2030年中国废电池回收行业市场调研与前景趋势分析报告</dc:description>
</cp:coreProperties>
</file>