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8aad04214048" w:history="1">
              <w:r>
                <w:rPr>
                  <w:rStyle w:val="Hyperlink"/>
                </w:rPr>
                <w:t>中国煤炭外运行业现状调研与发展趋势预测报告（2023-2029年）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8aad04214048" w:history="1">
              <w:r>
                <w:rPr>
                  <w:rStyle w:val="Hyperlink"/>
                </w:rPr>
                <w:t>中国煤炭外运行业现状调研与发展趋势预测报告（2023-2029年）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f8aad04214048" w:history="1">
                <w:r>
                  <w:rPr>
                    <w:rStyle w:val="Hyperlink"/>
                  </w:rPr>
                  <w:t>https://www.20087.com/2/12/MeiTanWaiYunDeFaZhanQianJing.html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外运是一种重要的物流活动，对于煤炭产区与消费区之间的能源流通至关重要。近年来，随着能源结构调整和环境保护要求的提高，煤炭外运面临着新的挑战和机遇。目前，煤炭外运的方式主要包括铁路运输、公路运输和水路运输等，其中铁路运输因其高效、环保的特点成为主要运输方式。此外，随着物流技术的进步，煤炭外运的效率和安全性不断提高，如采用先进的调度系统和智能监控技术等。</w:t>
      </w:r>
      <w:r>
        <w:rPr>
          <w:rFonts w:hint="eastAsia"/>
        </w:rPr>
        <w:br/>
      </w:r>
      <w:r>
        <w:rPr>
          <w:rFonts w:hint="eastAsia"/>
        </w:rPr>
        <w:t>　　未来，煤炭外运市场预计将持续变化。一方面，随着国家对清洁能源的支持力度加大，煤炭需求量可能有所下降，但作为重要的能源储备，煤炭外运仍将保持一定规模。另一方面，随着物流技术的发展，煤炭外运将更加注重智能化和环保化，如采用无人驾驶列车、智能物流平台等先进技术，提高运输效率和减少环境污染。此外，随着能源结构的调整，煤炭外运将更加注重区域间能源供需平衡，推动煤炭资源的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8aad04214048" w:history="1">
        <w:r>
          <w:rPr>
            <w:rStyle w:val="Hyperlink"/>
          </w:rPr>
          <w:t>中国煤炭外运行业现状调研与发展趋势预测报告（2023-2029年）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煤炭外运产业链。煤炭外运报告详细分析了市场竞争格局，聚焦了重点企业及品牌影响力，并对价格机制和煤炭外运细分市场特征进行了探讨。此外，报告还对市场前景进行了展望，预测了行业发展趋势，并就潜在的风险与机遇提供了专业的见解。煤炭外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煤炭外运行业发展概述</w:t>
      </w:r>
      <w:r>
        <w:rPr>
          <w:rFonts w:hint="eastAsia"/>
        </w:rPr>
        <w:br/>
      </w:r>
      <w:r>
        <w:rPr>
          <w:rFonts w:hint="eastAsia"/>
        </w:rPr>
        <w:t>　　第一节 煤炭外运概述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煤炭外运行业产业链分析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三、产业链上下游对煤炭外运行业的影响分析</w:t>
      </w:r>
      <w:r>
        <w:rPr>
          <w:rFonts w:hint="eastAsia"/>
        </w:rPr>
        <w:br/>
      </w:r>
      <w:r>
        <w:rPr>
          <w:rFonts w:hint="eastAsia"/>
        </w:rPr>
        <w:t>　　第三节 全球煤炭外运行业发展分析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一、全球煤炭外运行业发展历程</w:t>
      </w:r>
      <w:r>
        <w:rPr>
          <w:rFonts w:hint="eastAsia"/>
        </w:rPr>
        <w:br/>
      </w:r>
      <w:r>
        <w:rPr>
          <w:rFonts w:hint="eastAsia"/>
        </w:rPr>
        <w:t>　　　　二、全球煤炭外运行业主要生产国家地区分析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三、全球煤炭外运行业发展趋势分析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2018-2023年中国煤炭外运行业发展环境分析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2018-2023年中国煤炭外运行业经济发展环境分析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2018-2023年中国煤炭外运行业政策发展环境分析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一、煤炭外运行业相关政策分析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2018-2023年中国煤炭外运行业社会环境发展分析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2018-2023年中国煤炭外运行业技术发展环境分析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一、煤炭外运行业技术现状分析</w:t>
      </w:r>
      <w:r>
        <w:rPr>
          <w:rFonts w:hint="eastAsia"/>
        </w:rPr>
        <w:br/>
      </w:r>
      <w:r>
        <w:rPr>
          <w:rFonts w:hint="eastAsia"/>
        </w:rPr>
        <w:t>　　　　二、煤炭外运行业技术趋势分析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中国煤炭外运所属行业产销贸易分析及预测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煤炭外运所属行业生产分析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一、中国煤炭外运所属行业生产特点分析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二、2018-2023年中国煤炭外运所属行业产量分析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三、2018-2023年中国煤炭外运所属行业产值分析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四、2023-2029年中国煤炭外运所属行业产量预测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五、2023-2029年中国煤炭外运所属行业产值预测</w:t>
      </w:r>
      <w:r>
        <w:rPr>
          <w:rFonts w:hint="eastAsia"/>
        </w:rPr>
        <w:br/>
      </w:r>
      <w:r>
        <w:rPr>
          <w:rFonts w:hint="eastAsia"/>
        </w:rPr>
        <w:t>　　第二节 煤炭外运所属行业销售分析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一、中国煤炭外运行业销售特点分析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二、2018-2023年中国煤炭外运所属行业销量分析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三、2018-2023年中国煤炭外运所属行业销售收入分析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四、2023-2029年中国煤炭外运所属行业销量预测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五、2023-2029年中国煤炭外运所属行业销售收入预测</w:t>
      </w:r>
      <w:r>
        <w:rPr>
          <w:rFonts w:hint="eastAsia"/>
        </w:rPr>
        <w:br/>
      </w:r>
      <w:r>
        <w:rPr>
          <w:rFonts w:hint="eastAsia"/>
        </w:rPr>
        <w:t>　　第三节 煤炭外运所属行业进出口贸易分析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一、2018-2023年煤炭外运行业进口分析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二、2018-2023年煤炭外运行业出口分析</w:t>
      </w:r>
      <w:r>
        <w:rPr>
          <w:rFonts w:hint="eastAsia"/>
        </w:rPr>
        <w:br/>
      </w:r>
      <w:r>
        <w:rPr>
          <w:rFonts w:hint="eastAsia"/>
        </w:rPr>
        <w:t>　　　　三、煤炭外运行业进出口态势展望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中国煤炭外运行业供需总体情况分析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中国煤炭外运所属行业经济运行指标情况分析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中国煤炭外运所属行业财务指标总体分析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2018-2023年中国煤炭外运所属行业市场营销情况分析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2018-2023年中国煤炭外运市场营销现状分析</w:t>
      </w:r>
      <w:r>
        <w:rPr>
          <w:rFonts w:hint="eastAsia"/>
        </w:rPr>
        <w:br/>
      </w:r>
      <w:r>
        <w:rPr>
          <w:rFonts w:hint="eastAsia"/>
        </w:rPr>
        <w:t>　　　　一、煤炭外运市场营销动态概览</w:t>
      </w:r>
      <w:r>
        <w:rPr>
          <w:rFonts w:hint="eastAsia"/>
        </w:rPr>
        <w:br/>
      </w:r>
      <w:r>
        <w:rPr>
          <w:rFonts w:hint="eastAsia"/>
        </w:rPr>
        <w:t>　　　　二、煤炭外运营销模式分析</w:t>
      </w:r>
      <w:r>
        <w:rPr>
          <w:rFonts w:hint="eastAsia"/>
        </w:rPr>
        <w:br/>
      </w:r>
      <w:r>
        <w:rPr>
          <w:rFonts w:hint="eastAsia"/>
        </w:rPr>
        <w:t>　　　　三、煤炭外运市场营销渠道分析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2018-2023年中国煤炭外运网络营销分析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2018-2023年中国煤炭外运市场营销策略分析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中国煤炭外运行业SWOT分析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2018-2023年中国煤炭外运行业竞争状况分析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2018-2023年中国煤炭外运行业竞争力分析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2018-2023年中国煤炭外运行业市场区域格局分析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中国煤炭外运行业五力竞争分析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2018-2023年中国煤炭外运产业提升竞争力策略分析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主要煤炭外运企业竞争分析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2023-2029年煤炭外运行业投资价值评估分析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2023-2029年中国煤炭外运行业发展趋势预测分析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2023-2029年中国煤炭外运行业前景展望</w:t>
      </w:r>
      <w:r>
        <w:rPr>
          <w:rFonts w:hint="eastAsia"/>
        </w:rPr>
        <w:br/>
      </w:r>
      <w:r>
        <w:rPr>
          <w:rFonts w:hint="eastAsia"/>
        </w:rPr>
        <w:t>　　　　一、煤炭外运的研究进展及趋势分析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二、煤炭外运价格趋势分析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2023-2029年中国煤炭外运行业市场预测分析</w:t>
      </w:r>
      <w:r>
        <w:rPr>
          <w:rFonts w:hint="eastAsia"/>
        </w:rPr>
        <w:br/>
      </w:r>
      <w:r>
        <w:rPr>
          <w:rFonts w:hint="eastAsia"/>
        </w:rPr>
        <w:t>　　　　一、煤炭外运市场供给预测分析</w:t>
      </w:r>
      <w:r>
        <w:rPr>
          <w:rFonts w:hint="eastAsia"/>
        </w:rPr>
        <w:br/>
      </w:r>
      <w:r>
        <w:rPr>
          <w:rFonts w:hint="eastAsia"/>
        </w:rPr>
        <w:t>　　　　二、煤炭外运需求预测分析</w:t>
      </w:r>
      <w:r>
        <w:rPr>
          <w:rFonts w:hint="eastAsia"/>
        </w:rPr>
        <w:br/>
      </w:r>
      <w:r>
        <w:rPr>
          <w:rFonts w:hint="eastAsia"/>
        </w:rPr>
        <w:t>　　　　三、煤炭外运竞争格局预测分析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2023-2029年中国煤炭外运行业市场盈利预测分析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2023-2029年中国煤炭外运行业投资和风险预警分析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2023-2029年煤炭外运行业发展环境分析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2023-2029年煤炭外运行业投资特性分析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一、2023-2029年中国煤炭外运行业进入壁垒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二、2023-2029年中国煤炭外运行业盈利模式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三、2023-2029年中国煤炭外运行业盈利因素</w:t>
      </w:r>
      <w:r>
        <w:rPr>
          <w:rFonts w:hint="eastAsia"/>
        </w:rPr>
        <w:br/>
      </w:r>
      <w:r>
        <w:rPr>
          <w:rFonts w:hint="eastAsia"/>
        </w:rPr>
        <w:t>　　第三节 2023-2029年煤炭外运行业投资风险分析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一、2023-2029年中国煤炭外运行业政策风险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二、2023-2029年中国煤炭外运行业技术风险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三、2023-2029年中国煤炭外运行业供求风险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四、2023-2029年中国煤炭外运行业其它风险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2023-2029年中国煤炭外运行业投资机会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一、2023-2029年中国煤炭外运行业最新投资动向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二、2023-2029年中国煤炭外运行业投资机会分析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中-智-林-－2023-2029年中国煤炭外运行业主要投资建议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煤炭外运行业产业链分析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2023-2029年中国煤炭外运行业产量预测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2023-2029年中国煤炭外运行业销售收入预测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2023-2029年中国煤炭外运行业市场规模预测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8aad04214048" w:history="1">
        <w:r>
          <w:rPr>
            <w:rStyle w:val="Hyperlink"/>
          </w:rPr>
          <w:t>中国煤炭外运行业现状调研与发展趋势预测报告（2023-2029年）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f8aad04214048" w:history="1">
        <w:r>
          <w:rPr>
            <w:rStyle w:val="Hyperlink"/>
          </w:rPr>
          <w:t>https://www.20087.com/2/12/MeiTanWaiYunDeFaZhanQianJing.html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5e8a6eef4e30" w:history="1">
      <w:r>
        <w:rPr>
          <w:rStyle w:val="Hyperlink"/>
        </w:rPr>
        <w:t>中国煤炭外运行业现状调研与发展趋势预测报告（2023-2029年）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eiTanWaiYunDeFaZhanQianJing.html" TargetMode="External" Id="R850f8aad0421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eiTanWaiYunDeFaZhanQianJing.html" TargetMode="External" Id="R1b965e8a6ee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2023-03-31T05:48:00Z</dcterms:created>
  <dcterms:modified xsi:type="dcterms:W3CDTF">2023-03-31T06:48:00Z</dcterms:modified>
  <dc:subject>中国煤炭外运行业现状调研与发展趋势预测报告（2023-2029年）</dc:subject>
  <dc:title>中国煤炭外运行业现状调研与发展趋势预测报告（2023-2029年）</dc:title>
  <cp:keywords>中国煤炭外运行业现状调研与发展趋势预测报告（2023-2029年）</cp:keywords>
  <dc:description>中国煤炭外运行业现状调研与发展趋势预测报告（2023-2029年）</dc:description>
</cp:coreProperties>
</file>