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0b9583a8445f9" w:history="1">
              <w:r>
                <w:rPr>
                  <w:rStyle w:val="Hyperlink"/>
                </w:rPr>
                <w:t>中国铜合金行业现状调研及发展前景分析报告（2024-2030年）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0b9583a8445f9" w:history="1">
              <w:r>
                <w:rPr>
                  <w:rStyle w:val="Hyperlink"/>
                </w:rPr>
                <w:t>中国铜合金行业现状调研及发展前景分析报告（2024-2030年）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0b9583a8445f9" w:history="1">
                <w:r>
                  <w:rPr>
                    <w:rStyle w:val="Hyperlink"/>
                  </w:rPr>
                  <w:t>https://www.20087.com/M_NengYuanKuangChan/22/TongHeJinShiChangXingQingFenXiYuCe.html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因其良好的导电性、导热性、耐蚀性和可加工性，被广泛应用于电气、电子、建筑、汽车和海洋工程等领域。近年来，随着新材料技术的发展，铜合金的性能不断优化，新型铜合金如铍铜、铝青铜、镍白铜等，不仅保持了铜的良好特性，还提高了强度、硬度和耐腐蚀性，适用于更苛刻的工作环境。同时，环保和可持续发展的理念推动了铜合金的绿色制造，如采用再生铜作为原料，减少原生铜矿的开采，降低环境负担。</w:t>
      </w:r>
      <w:r>
        <w:rPr>
          <w:rFonts w:hint="eastAsia"/>
        </w:rPr>
        <w:br/>
      </w:r>
      <w:r>
        <w:rPr>
          <w:rFonts w:hint="eastAsia"/>
        </w:rPr>
        <w:t>　　未来，铜合金将更加注重高性能和可持续性。随着新能源和电动汽车的兴起，对高导电性和耐高温铜合金的需求将增加，以满足电池连接器、电机绕组等关键部件的性能要求。同时，铜合金的回收和再利用将得到加强，通过提高回收率和减少生产过程中的能耗，实现资源的循环利用。此外，材料基因组学和人工智能的结合将加速新型铜合金的开发，通过预测和筛选具有特定性能的合金组合，缩短研发周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0b9583a8445f9" w:history="1">
        <w:r>
          <w:rPr>
            <w:rStyle w:val="Hyperlink"/>
          </w:rPr>
          <w:t>中国铜合金行业现状调研及发展前景分析报告（2024-2030年）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铜合金产业链。铜合金报告详细分析了市场竞争格局，聚焦了重点企业及品牌影响力，并对价格机制和铜合金细分市场特征进行了探讨。此外，报告还对市场前景进行了展望，预测了行业发展趋势，并就潜在的风险与机遇提供了专业的见解。铜合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2024年中国铜合金行业市场发展环境解析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2024年中国铜合金市场政策环境分析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2024年中国铜合金市场社会环境分析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2024年中国铜合金产业运行状况动态解读</w:t>
      </w:r>
      <w:r>
        <w:rPr>
          <w:rFonts w:hint="eastAsia"/>
        </w:rPr>
        <w:br/>
      </w:r>
      <w:r>
        <w:rPr>
          <w:rFonts w:hint="eastAsia"/>
        </w:rPr>
        <w:t>　　第一节 2024年中国铜合金市场发展分析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一、国内铜合金生产综述</w:t>
      </w:r>
      <w:r>
        <w:rPr>
          <w:rFonts w:hint="eastAsia"/>
        </w:rPr>
        <w:br/>
      </w:r>
      <w:r>
        <w:rPr>
          <w:rFonts w:hint="eastAsia"/>
        </w:rPr>
        <w:t>　　　　二、铜合金市场发展的特点</w:t>
      </w:r>
      <w:r>
        <w:rPr>
          <w:rFonts w:hint="eastAsia"/>
        </w:rPr>
        <w:br/>
      </w:r>
      <w:r>
        <w:rPr>
          <w:rFonts w:hint="eastAsia"/>
        </w:rPr>
        <w:t>　　　　三、铜合金市场景气向好</w:t>
      </w:r>
      <w:r>
        <w:rPr>
          <w:rFonts w:hint="eastAsia"/>
        </w:rPr>
        <w:br/>
      </w:r>
      <w:r>
        <w:rPr>
          <w:rFonts w:hint="eastAsia"/>
        </w:rPr>
        <w:t>　　第二节 2024年中国铜合金产业发展动态聚焦</w:t>
      </w:r>
      <w:r>
        <w:rPr>
          <w:rFonts w:hint="eastAsia"/>
        </w:rPr>
        <w:br/>
      </w:r>
      <w:r>
        <w:rPr>
          <w:rFonts w:hint="eastAsia"/>
        </w:rPr>
        <w:t>　　　　一、“中国？中铜公司铜合金导体材料生产项目”签约</w:t>
      </w:r>
      <w:r>
        <w:rPr>
          <w:rFonts w:hint="eastAsia"/>
        </w:rPr>
        <w:br/>
      </w:r>
      <w:r>
        <w:rPr>
          <w:rFonts w:hint="eastAsia"/>
        </w:rPr>
        <w:t>　　　　二、中铝云铜铜合金导线产业化开发项目通过验收</w:t>
      </w:r>
      <w:r>
        <w:rPr>
          <w:rFonts w:hint="eastAsia"/>
        </w:rPr>
        <w:br/>
      </w:r>
      <w:r>
        <w:rPr>
          <w:rFonts w:hint="eastAsia"/>
        </w:rPr>
        <w:t>　　　　三、博威合金：借力资本市场 领军中国铜合金产业</w:t>
      </w:r>
      <w:r>
        <w:rPr>
          <w:rFonts w:hint="eastAsia"/>
        </w:rPr>
        <w:br/>
      </w:r>
      <w:r>
        <w:rPr>
          <w:rFonts w:hint="eastAsia"/>
        </w:rPr>
        <w:t>　　　　四、《铜及铜合金粉末与制品》一书正式推出</w:t>
      </w:r>
      <w:r>
        <w:rPr>
          <w:rFonts w:hint="eastAsia"/>
        </w:rPr>
        <w:br/>
      </w:r>
      <w:r>
        <w:rPr>
          <w:rFonts w:hint="eastAsia"/>
        </w:rPr>
        <w:t>　　　　五、鹰潭铸造铜及铜合金产品等“名牌产业链”</w:t>
      </w:r>
      <w:r>
        <w:rPr>
          <w:rFonts w:hint="eastAsia"/>
        </w:rPr>
        <w:br/>
      </w:r>
      <w:r>
        <w:rPr>
          <w:rFonts w:hint="eastAsia"/>
        </w:rPr>
        <w:t>　　第三节 2024年中国铜合金市场运行格局分析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一、国外企业铜合金料发展的特点</w:t>
      </w:r>
      <w:r>
        <w:rPr>
          <w:rFonts w:hint="eastAsia"/>
        </w:rPr>
        <w:br/>
      </w:r>
      <w:r>
        <w:rPr>
          <w:rFonts w:hint="eastAsia"/>
        </w:rPr>
        <w:t>　　　　二、铜合金专用料供需分析</w:t>
      </w:r>
      <w:r>
        <w:rPr>
          <w:rFonts w:hint="eastAsia"/>
        </w:rPr>
        <w:br/>
      </w:r>
      <w:r>
        <w:rPr>
          <w:rFonts w:hint="eastAsia"/>
        </w:rPr>
        <w:t>　　　　三、铜合金专用料市场发展综述</w:t>
      </w:r>
      <w:r>
        <w:rPr>
          <w:rFonts w:hint="eastAsia"/>
        </w:rPr>
        <w:br/>
      </w:r>
      <w:r>
        <w:rPr>
          <w:rFonts w:hint="eastAsia"/>
        </w:rPr>
        <w:t>　　第四节 2024年中国铜合金市场发展中存在的问题及策略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二、提高铜合金整体竞争力的建议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三、加快铜合金发展的措施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2024年中国铜合金行业经营和竞争状况分析</w:t>
      </w:r>
      <w:r>
        <w:rPr>
          <w:rFonts w:hint="eastAsia"/>
        </w:rPr>
        <w:br/>
      </w:r>
      <w:r>
        <w:rPr>
          <w:rFonts w:hint="eastAsia"/>
        </w:rPr>
        <w:t>　　第一节 2024年中国铜合金行业核心竞争力分析及构建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2024年中国铜合金经营手段分析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2024年中国铜合金技术最新发展分析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二、国内铜合金研发技术路径分析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2019-2024年中国未锻轧的黄铜（74032100）进出口数据监测分析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2019-2024年中国未锻轧的黄铜进口数据分析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2019-2024年中国未锻轧的黄铜出口数据分析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2019-2024年中国未锻轧的黄铜进出口平均单价分析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2019-2024年中国未锻轧的黄铜进出口国家及地区分析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2019-2024年中国未锻轧的青铜（74032200）进出口数据监测分析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2019-2024年中国未锻轧的青铜进口数据分析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2019-2024年中国未锻轧的青铜出口数据分析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2019-2024年中国未锻轧的青铜进出口国家及地区分析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2019-2024年中国未锻轧的白铜或德银（74032300）进出口数据监测分析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2019-2024年中国未锻轧的白铜或德银进口数据分析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2019-2024年中国未锻轧的白铜或德银出口数据分析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2019-2024年中国未锻轧的白铜或德银进出口平均单价分析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2019-2024年中国未锻轧的白铜或德银进出口国家及地区分析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2019-2024年中国未锻轧的其他铜合金（74032900）进出口数据监测分析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2019-2024年中国未锻轧的其他铜合金进口数据分析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2019-2024年中国未锻轧的其他铜合金出口数据分析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2019-2024年中国未锻轧的其他铜合金进出口平均单价分析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2019-2024年中国未锻轧的其他铜合金进出口国家及地区分析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2024年中国铜合金优势生产企业竞争力及关键性数据分析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漳州新格有色金属有限公司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常州市茂盛特合金制品厂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上海上越高级铜合金有限公司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苏州福田高新粉末有限公司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安新县牛角永兴熔炼厂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秦皇岛核诚镍业有限公司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金华市程凯铜铅钢带有限公司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西安西工大超晶科技发展有限责任公司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浙江盛业电器有限公司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海门市鑫隆金属铸件有限公司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2024-2030年中国铜合金行业发展前景及市场预测分析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一、铜合金技术开发方向分析</w:t>
      </w:r>
      <w:r>
        <w:rPr>
          <w:rFonts w:hint="eastAsia"/>
        </w:rPr>
        <w:br/>
      </w:r>
      <w:r>
        <w:rPr>
          <w:rFonts w:hint="eastAsia"/>
        </w:rPr>
        <w:t>　　　　二、铜合金行业发展走向分析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一、铜合金供给预测分析</w:t>
      </w:r>
      <w:r>
        <w:rPr>
          <w:rFonts w:hint="eastAsia"/>
        </w:rPr>
        <w:br/>
      </w:r>
      <w:r>
        <w:rPr>
          <w:rFonts w:hint="eastAsia"/>
        </w:rPr>
        <w:t>　　　　二、铜合金需求预测分析</w:t>
      </w:r>
      <w:r>
        <w:rPr>
          <w:rFonts w:hint="eastAsia"/>
        </w:rPr>
        <w:br/>
      </w:r>
      <w:r>
        <w:rPr>
          <w:rFonts w:hint="eastAsia"/>
        </w:rPr>
        <w:t>　　　　三、铜合金进出口形势预测分析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2024-2030年中国铜合金行业投资前景权衡分析</w:t>
      </w:r>
      <w:r>
        <w:rPr>
          <w:rFonts w:hint="eastAsia"/>
        </w:rPr>
        <w:br/>
      </w:r>
      <w:r>
        <w:rPr>
          <w:rFonts w:hint="eastAsia"/>
        </w:rPr>
        <w:t>　　第一节 2024年铜合金行业国内企业投资状况</w:t>
      </w:r>
      <w:r>
        <w:rPr>
          <w:rFonts w:hint="eastAsia"/>
        </w:rPr>
        <w:br/>
      </w:r>
      <w:r>
        <w:rPr>
          <w:rFonts w:hint="eastAsia"/>
        </w:rPr>
        <w:t>　　　　一、铜合金行业外资投资状况</w:t>
      </w:r>
      <w:r>
        <w:rPr>
          <w:rFonts w:hint="eastAsia"/>
        </w:rPr>
        <w:br/>
      </w:r>
      <w:r>
        <w:rPr>
          <w:rFonts w:hint="eastAsia"/>
        </w:rPr>
        <w:t>　　　　二、铜合金行业资本并购重组情况</w:t>
      </w:r>
      <w:r>
        <w:rPr>
          <w:rFonts w:hint="eastAsia"/>
        </w:rPr>
        <w:br/>
      </w:r>
      <w:r>
        <w:rPr>
          <w:rFonts w:hint="eastAsia"/>
        </w:rPr>
        <w:t>　　　　三、铜合金行业投资特点分析</w:t>
      </w:r>
      <w:r>
        <w:rPr>
          <w:rFonts w:hint="eastAsia"/>
        </w:rPr>
        <w:br/>
      </w:r>
      <w:r>
        <w:rPr>
          <w:rFonts w:hint="eastAsia"/>
        </w:rPr>
        <w:t>　　　　四、铜合金行业融资分析</w:t>
      </w:r>
      <w:r>
        <w:rPr>
          <w:rFonts w:hint="eastAsia"/>
        </w:rPr>
        <w:br/>
      </w:r>
      <w:r>
        <w:rPr>
          <w:rFonts w:hint="eastAsia"/>
        </w:rPr>
        <w:t>　　第二节 2024-2030年中国铜合金行业投资机会分析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2024-2030年中国铜合金行业投资风险分析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　2024-2030年中国铜合金行业投资建议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0b9583a8445f9" w:history="1">
        <w:r>
          <w:rPr>
            <w:rStyle w:val="Hyperlink"/>
          </w:rPr>
          <w:t>中国铜合金行业现状调研及发展前景分析报告（2024-2030年）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0b9583a8445f9" w:history="1">
        <w:r>
          <w:rPr>
            <w:rStyle w:val="Hyperlink"/>
          </w:rPr>
          <w:t>https://www.20087.com/M_NengYuanKuangChan/22/TongHeJinShiChangXingQingFenXiYuCe.html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d24839e3b405d" w:history="1">
      <w:r>
        <w:rPr>
          <w:rStyle w:val="Hyperlink"/>
        </w:rPr>
        <w:t>中国铜合金行业现状调研及发展前景分析报告（2024-2030年）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TongHeJinShiChangXingQingFenXiYuCe.html" TargetMode="External" Id="R24c0b9583a8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TongHeJinShiChangXingQingFenXiYuCe.html" TargetMode="External" Id="R425d24839e3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2024-03-28T01:15:00Z</dcterms:created>
  <dcterms:modified xsi:type="dcterms:W3CDTF">2024-03-28T02:15:00Z</dcterms:modified>
  <dc:subject>中国铜合金行业现状调研及发展前景分析报告（2024-2030年）</dc:subject>
  <dc:title>中国铜合金行业现状调研及发展前景分析报告（2024-2030年）</dc:title>
  <cp:keywords>中国铜合金行业现状调研及发展前景分析报告（2024-2030年）</cp:keywords>
  <dc:description>中国铜合金行业现状调研及发展前景分析报告（2024-2030年）</dc:description>
</cp:coreProperties>
</file>