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aff80e8de416f" w:history="1">
              <w:r>
                <w:rPr>
                  <w:rStyle w:val="Hyperlink"/>
                </w:rPr>
                <w:t>2025版中国稀土发光材料市场调研与前景预测分析报告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aff80e8de416f" w:history="1">
              <w:r>
                <w:rPr>
                  <w:rStyle w:val="Hyperlink"/>
                </w:rPr>
                <w:t>2025版中国稀土发光材料市场调研与前景预测分析报告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aff80e8de416f" w:history="1">
                <w:r>
                  <w:rPr>
                    <w:rStyle w:val="Hyperlink"/>
                  </w:rPr>
                  <w:t>https://www.20087.com/3/A2/XiTuFaGuangCaiLiaoHangYeFenXiBaoGao.html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是一类能够吸收光能后发射可见光的材料，广泛应用于显示屏、LED照明、医疗成像等领域。近年来，随着光电技术的发展，稀土发光材料的需求持续增长。目前，稀土发光材料的技术不断进步，不仅提高了发光效率，还拓宽了发光颜色的范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稀土发光材料的发展将更加注重性能提升和应用领域的拓展。一方面，通过新材料的开发和现有材料性能的优化，提高发光材料的亮度、稳定性和使用寿命，以满足更高要求的应用场景。另一方面，随着新能源、新材料等领域的不断发展，稀土发光材料的应用将不断拓展，如在太阳能电池、激光技术中的应用。此外，随着对可持续发展的重视，稀土发光材料的生产和使用将更加注重环保和资源的有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2024-2025年世界稀土行业运行状况分析</w:t>
      </w:r>
      <w:r>
        <w:rPr>
          <w:rFonts w:hint="eastAsia"/>
        </w:rPr>
        <w:br/>
      </w:r>
      <w:r>
        <w:rPr>
          <w:rFonts w:hint="eastAsia"/>
        </w:rPr>
        <w:t>　　第一节 稀土概述</w:t>
      </w:r>
      <w:r>
        <w:rPr>
          <w:rFonts w:hint="eastAsia"/>
        </w:rPr>
        <w:br/>
      </w:r>
      <w:r>
        <w:rPr>
          <w:rFonts w:hint="eastAsia"/>
        </w:rPr>
        <w:t>　　第二节 2024-2025年全球稀土市场发展回顾</w:t>
      </w:r>
      <w:r>
        <w:rPr>
          <w:rFonts w:hint="eastAsia"/>
        </w:rPr>
        <w:br/>
      </w:r>
      <w:r>
        <w:rPr>
          <w:rFonts w:hint="eastAsia"/>
        </w:rPr>
        <w:t>　　　　一、世界稀土产业运行概况</w:t>
      </w:r>
      <w:r>
        <w:rPr>
          <w:rFonts w:hint="eastAsia"/>
        </w:rPr>
        <w:br/>
      </w:r>
      <w:r>
        <w:rPr>
          <w:rFonts w:hint="eastAsia"/>
        </w:rPr>
        <w:t>　　　　二、世界增加对我国稀土金属需求的依赖</w:t>
      </w:r>
      <w:r>
        <w:rPr>
          <w:rFonts w:hint="eastAsia"/>
        </w:rPr>
        <w:br/>
      </w:r>
      <w:r>
        <w:rPr>
          <w:rFonts w:hint="eastAsia"/>
        </w:rPr>
        <w:t>　　　　三、世界稀土市场走势</w:t>
      </w:r>
      <w:r>
        <w:rPr>
          <w:rFonts w:hint="eastAsia"/>
        </w:rPr>
        <w:br/>
      </w:r>
      <w:r>
        <w:rPr>
          <w:rFonts w:hint="eastAsia"/>
        </w:rPr>
        <w:t>　　第三节 2024-2025年世界主要国家稀土产业发展分析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二、日本稀土产业分析</w:t>
      </w:r>
      <w:r>
        <w:rPr>
          <w:rFonts w:hint="eastAsia"/>
        </w:rPr>
        <w:br/>
      </w:r>
      <w:r>
        <w:rPr>
          <w:rFonts w:hint="eastAsia"/>
        </w:rPr>
        <w:t>　　　　三、韩国稀土的投资生产状况</w:t>
      </w:r>
      <w:r>
        <w:rPr>
          <w:rFonts w:hint="eastAsia"/>
        </w:rPr>
        <w:br/>
      </w:r>
      <w:r>
        <w:rPr>
          <w:rFonts w:hint="eastAsia"/>
        </w:rPr>
        <w:t>　　　　四、俄罗斯计划从月球获取稀土</w:t>
      </w:r>
      <w:r>
        <w:rPr>
          <w:rFonts w:hint="eastAsia"/>
        </w:rPr>
        <w:br/>
      </w:r>
      <w:r>
        <w:rPr>
          <w:rFonts w:hint="eastAsia"/>
        </w:rPr>
        <w:t>　　　　五、简述澳大利亚稀土的管理控制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2024-2025年世界稀土发光材料行业市场运行状况与特点分析</w:t>
      </w:r>
      <w:r>
        <w:rPr>
          <w:rFonts w:hint="eastAsia"/>
        </w:rPr>
        <w:br/>
      </w:r>
      <w:r>
        <w:rPr>
          <w:rFonts w:hint="eastAsia"/>
        </w:rPr>
        <w:t>　　第一节 2024-2025年世界稀土发光材料行业市场发展现状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一、世界稀土发光材料行业概论</w:t>
      </w:r>
      <w:r>
        <w:rPr>
          <w:rFonts w:hint="eastAsia"/>
        </w:rPr>
        <w:br/>
      </w:r>
      <w:r>
        <w:rPr>
          <w:rFonts w:hint="eastAsia"/>
        </w:rPr>
        <w:t>　　　　二、全球稀土发光材料市场运行特点</w:t>
      </w:r>
      <w:r>
        <w:rPr>
          <w:rFonts w:hint="eastAsia"/>
        </w:rPr>
        <w:br/>
      </w:r>
      <w:r>
        <w:rPr>
          <w:rFonts w:hint="eastAsia"/>
        </w:rPr>
        <w:t>　　　　三、国外稀土发光材料应用情况分析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2024-2025年世界稀土发光材料行业主要地区运营状况分析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2025-2031年世界稀土发光材料行业发展前景预测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　　一、中国稀土资源的基本概况</w:t>
      </w:r>
      <w:r>
        <w:rPr>
          <w:rFonts w:hint="eastAsia"/>
        </w:rPr>
        <w:br/>
      </w:r>
      <w:r>
        <w:rPr>
          <w:rFonts w:hint="eastAsia"/>
        </w:rPr>
        <w:t>　　　　二、中国稀土产业发展存在的问题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四、中国物资储备促进稀土产业发展的对策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第二节 2024-2025年中国稀土储备制度</w:t>
      </w:r>
      <w:r>
        <w:rPr>
          <w:rFonts w:hint="eastAsia"/>
        </w:rPr>
        <w:br/>
      </w:r>
      <w:r>
        <w:rPr>
          <w:rFonts w:hint="eastAsia"/>
        </w:rPr>
        <w:t>　　　　一、稀土储备制度问题</w:t>
      </w:r>
      <w:r>
        <w:rPr>
          <w:rFonts w:hint="eastAsia"/>
        </w:rPr>
        <w:br/>
      </w:r>
      <w:r>
        <w:rPr>
          <w:rFonts w:hint="eastAsia"/>
        </w:rPr>
        <w:t>　　　　二、缩减离子型稀土矿产量问题</w:t>
      </w:r>
      <w:r>
        <w:rPr>
          <w:rFonts w:hint="eastAsia"/>
        </w:rPr>
        <w:br/>
      </w:r>
      <w:r>
        <w:rPr>
          <w:rFonts w:hint="eastAsia"/>
        </w:rPr>
        <w:t>　　第三节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第四节 2024-2025年中国稀土发光材料行业社会环境分析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2024-2025年中国稀土行业运行形势分析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2024-2025年中国稀土行业发展总况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第二节 2024-2025年中国稀土行业存在的问题分析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二、中国稀土行业面临的困境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三、中国稀土资源优势面临削减困境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四、中国稀土材料开发亟待自主创新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第三节 2024-2025年中国稀土行业发展对策分析</w:t>
      </w:r>
      <w:r>
        <w:rPr>
          <w:rFonts w:hint="eastAsia"/>
        </w:rPr>
        <w:br/>
      </w:r>
      <w:r>
        <w:rPr>
          <w:rFonts w:hint="eastAsia"/>
        </w:rPr>
        <w:t>　　　　一、直面中国稀土业资源优势减弱现象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二、促进中国稀土行业发展的战略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三、突破中国稀土产业瓶颈的建议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四、稀土高科技应用研究开发之策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五、促进稀土产业优化升级的政策选择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六、实现中国稀土产业可持续发展的对策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2024-2025年中国稀土发光材料行业市场运行走势分析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一、信息显示</w:t>
      </w:r>
      <w:r>
        <w:rPr>
          <w:rFonts w:hint="eastAsia"/>
        </w:rPr>
        <w:br/>
      </w:r>
      <w:r>
        <w:rPr>
          <w:rFonts w:hint="eastAsia"/>
        </w:rPr>
        <w:t>　　　　二、照明</w:t>
      </w:r>
      <w:r>
        <w:rPr>
          <w:rFonts w:hint="eastAsia"/>
        </w:rPr>
        <w:br/>
      </w:r>
      <w:r>
        <w:rPr>
          <w:rFonts w:hint="eastAsia"/>
        </w:rPr>
        <w:t>　　　　三、稀土长余辉荧光粉</w:t>
      </w:r>
      <w:r>
        <w:rPr>
          <w:rFonts w:hint="eastAsia"/>
        </w:rPr>
        <w:br/>
      </w:r>
      <w:r>
        <w:rPr>
          <w:rFonts w:hint="eastAsia"/>
        </w:rPr>
        <w:t>　　第二节 2024-2025年中国真空紫外稀土发光材料的研究进展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　　一、国内外真空紫外稀土发光材料的发展综述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　　二、影响和能量转化效率</w:t>
      </w:r>
      <w:r>
        <w:rPr>
          <w:rFonts w:hint="eastAsia"/>
        </w:rPr>
        <w:br/>
      </w:r>
      <w:r>
        <w:rPr>
          <w:rFonts w:hint="eastAsia"/>
        </w:rPr>
        <w:t>　　　　三、真空紫外区稀土元素的能级结构</w:t>
      </w:r>
      <w:r>
        <w:rPr>
          <w:rFonts w:hint="eastAsia"/>
        </w:rPr>
        <w:br/>
      </w:r>
      <w:r>
        <w:rPr>
          <w:rFonts w:hint="eastAsia"/>
        </w:rPr>
        <w:t>　　第三节 2024-2025年中国稀土铝酸盐长余辉蓄能发光涂料的研究进展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　　一、特点、物理化学改性以及树脂的选择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　　二、国内外长余辉蓄能发光涂料的开发动向以及应用现状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　　三、长余辉蓄能发光涂料存在的问题和发展趋势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2024-2025年中国纳米稀土发光纤维行业发展状况分析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2024-2025年中国纳米稀土发光纤维的研究与展望</w:t>
      </w:r>
      <w:r>
        <w:rPr>
          <w:rFonts w:hint="eastAsia"/>
        </w:rPr>
        <w:br/>
      </w:r>
      <w:r>
        <w:rPr>
          <w:rFonts w:hint="eastAsia"/>
        </w:rPr>
        <w:t>　　　　一、纳米稀土化合物的制备方法</w:t>
      </w:r>
      <w:r>
        <w:rPr>
          <w:rFonts w:hint="eastAsia"/>
        </w:rPr>
        <w:br/>
      </w:r>
      <w:r>
        <w:rPr>
          <w:rFonts w:hint="eastAsia"/>
        </w:rPr>
        <w:t>　　　　二、用纳米稀土化合物制造发光纤维的方法</w:t>
      </w:r>
      <w:r>
        <w:rPr>
          <w:rFonts w:hint="eastAsia"/>
        </w:rPr>
        <w:br/>
      </w:r>
      <w:r>
        <w:rPr>
          <w:rFonts w:hint="eastAsia"/>
        </w:rPr>
        <w:t>　　　　三、发光纤维的种类和发光原理</w:t>
      </w:r>
      <w:r>
        <w:rPr>
          <w:rFonts w:hint="eastAsia"/>
        </w:rPr>
        <w:br/>
      </w:r>
      <w:r>
        <w:rPr>
          <w:rFonts w:hint="eastAsia"/>
        </w:rPr>
        <w:t>　　第二节 稀土掺杂纳米发光材料制备方法的研究进展</w:t>
      </w:r>
      <w:r>
        <w:rPr>
          <w:rFonts w:hint="eastAsia"/>
        </w:rPr>
        <w:br/>
      </w:r>
      <w:r>
        <w:rPr>
          <w:rFonts w:hint="eastAsia"/>
        </w:rPr>
        <w:t>　　　　一、近几年稀土掺杂纳米发光材料的研究进展概述</w:t>
      </w:r>
      <w:r>
        <w:rPr>
          <w:rFonts w:hint="eastAsia"/>
        </w:rPr>
        <w:br/>
      </w:r>
      <w:r>
        <w:rPr>
          <w:rFonts w:hint="eastAsia"/>
        </w:rPr>
        <w:t>　　　　二、稀土掺杂纳米发光材料的制备方法</w:t>
      </w:r>
      <w:r>
        <w:rPr>
          <w:rFonts w:hint="eastAsia"/>
        </w:rPr>
        <w:br/>
      </w:r>
      <w:r>
        <w:rPr>
          <w:rFonts w:hint="eastAsia"/>
        </w:rPr>
        <w:t>　　　　三、未来发展趋势及应用前景</w:t>
      </w:r>
      <w:r>
        <w:rPr>
          <w:rFonts w:hint="eastAsia"/>
        </w:rPr>
        <w:br/>
      </w:r>
      <w:r>
        <w:rPr>
          <w:rFonts w:hint="eastAsia"/>
        </w:rPr>
        <w:t>　　第三节 2025-2031年中国纳米稀土发光纤维行业发展趋势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2025年中国稀土金属矿采选行业结构分析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2024-2025年中国稀土发光材料行业市场竞争格局分析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2024-2025年中国稀土发光材料产业集群与重点区域分析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2024-2025年中国稀土发光材料企业竞争态势与行为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2024-2025年中国稀土发光材料行业重点省市竞争力分析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2024-2025年中国发光材料行业优势企业财务状况与竞争力分析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路明科技集团有限公司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山东燎原发光科技有限公司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四川新力光源有限公司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江都市应用化学有限公司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2024-2025年中国电光源行业运行走势分析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2024-2025年中国电光源行业发展概述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第二节 2024-2025年中国电光源技术发展分析</w:t>
      </w:r>
      <w:r>
        <w:rPr>
          <w:rFonts w:hint="eastAsia"/>
        </w:rPr>
        <w:br/>
      </w:r>
      <w:r>
        <w:rPr>
          <w:rFonts w:hint="eastAsia"/>
        </w:rPr>
        <w:t>　　　　一、电光源的发光方法</w:t>
      </w:r>
      <w:r>
        <w:rPr>
          <w:rFonts w:hint="eastAsia"/>
        </w:rPr>
        <w:br/>
      </w:r>
      <w:r>
        <w:rPr>
          <w:rFonts w:hint="eastAsia"/>
        </w:rPr>
        <w:t>　　　　二、电光源的起动方式</w:t>
      </w:r>
      <w:r>
        <w:rPr>
          <w:rFonts w:hint="eastAsia"/>
        </w:rPr>
        <w:br/>
      </w:r>
      <w:r>
        <w:rPr>
          <w:rFonts w:hint="eastAsia"/>
        </w:rPr>
        <w:t>　　　　三、常用技术术语</w:t>
      </w:r>
      <w:r>
        <w:rPr>
          <w:rFonts w:hint="eastAsia"/>
        </w:rPr>
        <w:br/>
      </w:r>
      <w:r>
        <w:rPr>
          <w:rFonts w:hint="eastAsia"/>
        </w:rPr>
        <w:t>　　第三节 2024-2025年中国电光源行业发展存在的问题分析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第二节 2024-2025年中国激光制口市场运行分析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2024-2025年中国激光行业发展策分析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2025-2031年中国稀土发光材料行业发展前景预测分析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一、稀土发光材料技术开发方向分析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一、稀土发光材料供给预测分析</w:t>
      </w:r>
      <w:r>
        <w:rPr>
          <w:rFonts w:hint="eastAsia"/>
        </w:rPr>
        <w:br/>
      </w:r>
      <w:r>
        <w:rPr>
          <w:rFonts w:hint="eastAsia"/>
        </w:rPr>
        <w:t>　　　　二、稀土发光材料需求预测分析</w:t>
      </w:r>
      <w:r>
        <w:rPr>
          <w:rFonts w:hint="eastAsia"/>
        </w:rPr>
        <w:br/>
      </w:r>
      <w:r>
        <w:rPr>
          <w:rFonts w:hint="eastAsia"/>
        </w:rPr>
        <w:t>　　　　三、稀土发光材料市场价格预测分析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2025-2031年中国稀土发光材料企业经营投资战略与专家建议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一、稀土发光材料企业国内资本市场的运作建议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二、稀土发光材料企业海外资本市场的运作建议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一、稀土发光材料企业的国内营销模式建议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二、稀土发光材料企业海外营销模式建议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2025-2031年中国稀土发光材料行业投资机会与风险展望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2025-2031年中国稀土发光材料行业投资机会</w:t>
      </w:r>
      <w:r>
        <w:rPr>
          <w:rFonts w:hint="eastAsia"/>
        </w:rPr>
        <w:br/>
      </w:r>
      <w:r>
        <w:rPr>
          <w:rFonts w:hint="eastAsia"/>
        </w:rPr>
        <w:t>　　　　一、中国稀土发光材料主要领域投资机会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二、中国稀土出口市场投资机会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三、中国稀土发光材料企业多元化投资机会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2025-2031年中国稀土发光材料行业投资热点与跟踪分析</w:t>
      </w:r>
      <w:r>
        <w:rPr>
          <w:rFonts w:hint="eastAsia"/>
        </w:rPr>
        <w:br/>
      </w:r>
      <w:r>
        <w:rPr>
          <w:rFonts w:hint="eastAsia"/>
        </w:rPr>
        <w:t>　　第一节 2025-2031年中稀土发光材料行业投资环境分析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中智^林－专家建议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aff80e8de416f" w:history="1">
        <w:r>
          <w:rPr>
            <w:rStyle w:val="Hyperlink"/>
          </w:rPr>
          <w:t>2025版中国稀土发光材料市场调研与前景预测分析报告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aff80e8de416f" w:history="1">
        <w:r>
          <w:rPr>
            <w:rStyle w:val="Hyperlink"/>
          </w:rPr>
          <w:t>https://www.20087.com/3/A2/XiTuFaGuangCaiLiaoHangYeFenXiBaoGao.html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69266522c4693" w:history="1">
      <w:r>
        <w:rPr>
          <w:rStyle w:val="Hyperlink"/>
        </w:rPr>
        <w:t>2025版中国稀土发光材料市场调研与前景预测分析报告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XiTuFaGuangCaiLiaoHangYeFenXiBaoGao.html" TargetMode="External" Id="R1b7aff80e8d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XiTuFaGuangCaiLiaoHangYeFenXiBaoGao.html" TargetMode="External" Id="Rb2369266522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2024-11-05T02:44:00Z</dcterms:created>
  <dcterms:modified xsi:type="dcterms:W3CDTF">2024-11-05T03:44:00Z</dcterms:modified>
  <dc:subject>2025版中国稀土发光材料市场调研与前景预测分析报告</dc:subject>
  <dc:title>2025版中国稀土发光材料市场调研与前景预测分析报告</dc:title>
  <cp:keywords>2025版中国稀土发光材料市场调研与前景预测分析报告</cp:keywords>
  <dc:description>2025版中国稀土发光材料市场调研与前景预测分析报告</dc:description>
</cp:coreProperties>
</file>