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88c10a2ed414b" w:history="1">
              <w:r>
                <w:rPr>
                  <w:rStyle w:val="Hyperlink"/>
                </w:rPr>
                <w:t>中国蓝宝石专用高纯氧化铝市场分析及发展前景预测报告（2025-2031年）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88c10a2ed414b" w:history="1">
              <w:r>
                <w:rPr>
                  <w:rStyle w:val="Hyperlink"/>
                </w:rPr>
                <w:t>中国蓝宝石专用高纯氧化铝市场分析及发展前景预测报告（2025-2031年）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88c10a2ed414b" w:history="1">
                <w:r>
                  <w:rPr>
                    <w:rStyle w:val="Hyperlink"/>
                  </w:rPr>
                  <w:t>https://www.20087.com/3/12/LanBaoShiZhuanYongGaoChunYangHuaLvShiChangQianJing.html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专用高纯氧化铝是生产蓝宝石晶体的重要原料，广泛应用于LED照明、高端手表镜面、智能手机屏幕保护等领域。近年来，随着LED技术的成熟和5G通信设备的兴起，对高纯氧化铝的需求持续增长。然而，高纯氧化铝的提纯技术和产能限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蓝宝石专用高纯氧化铝行业将更加注重技术创新和市场多元化。随着提纯工艺的改进，如化学气相沉积（CVD）和熔盐电解法，将提高氧化铝的纯度和产量，降低生产成本。同时，蓝宝石在半导体、光纤和医疗领域的应用将拓宽，推动高纯氧化铝需求的多元化。此外，行业整合和上下游一体化发展，将增强企业的竞争力和市场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88c10a2ed414b" w:history="1">
        <w:r>
          <w:rPr>
            <w:rStyle w:val="Hyperlink"/>
          </w:rPr>
          <w:t>中国蓝宝石专用高纯氧化铝市场分析及发展前景预测报告（2025-2031年）</w:t>
        </w:r>
      </w:hyperlink>
      <w:r>
        <w:rPr>
          <w:rFonts w:hint="eastAsia"/>
        </w:rPr>
        <w:t>》系统分析了我国蓝宝石专用高纯氧化铝行业的市场规模、市场需求及价格动态，深入探讨了蓝宝石专用高纯氧化铝产业链结构与发展特点。报告对蓝宝石专用高纯氧化铝细分市场进行了详细剖析，基于科学数据预测了市场前景及未来发展趋势，同时聚焦蓝宝石专用高纯氧化铝重点企业，评估了品牌影响力、市场竞争力及行业集中度变化。通过专业分析与客观洞察，报告为投资者、产业链相关企业及政府决策部门提供了重要参考，是把握蓝宝石专用高纯氧化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蓝宝石专用高纯氧化铝所属产业概述</w:t>
      </w:r>
      <w:r>
        <w:rPr>
          <w:rFonts w:hint="eastAsia"/>
        </w:rPr>
        <w:br/>
      </w:r>
      <w:r>
        <w:rPr>
          <w:rFonts w:hint="eastAsia"/>
        </w:rPr>
        <w:t>　　第一节 蓝宝石专用高纯氧化铝阐述</w:t>
      </w:r>
      <w:r>
        <w:rPr>
          <w:rFonts w:hint="eastAsia"/>
        </w:rPr>
        <w:br/>
      </w:r>
      <w:r>
        <w:rPr>
          <w:rFonts w:hint="eastAsia"/>
        </w:rPr>
        <w:t>　　第二节 蓝宝石专用高纯氧化铝生产技术和工艺分析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2020-2025年中国氧化铝所属行业发展情况分析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2020-2025年全球氧化铝行业发展分析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2020-2025年中国氧化铝行业概述</w:t>
      </w:r>
      <w:r>
        <w:rPr>
          <w:rFonts w:hint="eastAsia"/>
        </w:rPr>
        <w:br/>
      </w:r>
      <w:r>
        <w:rPr>
          <w:rFonts w:hint="eastAsia"/>
        </w:rPr>
        <w:t>　　第三节 2020-2025年中国氧化铝产业运营形势分析</w:t>
      </w:r>
      <w:r>
        <w:rPr>
          <w:rFonts w:hint="eastAsia"/>
        </w:rPr>
        <w:br/>
      </w:r>
      <w:r>
        <w:rPr>
          <w:rFonts w:hint="eastAsia"/>
        </w:rPr>
        <w:t>　　第四节 2020-2025年中国氧化铝行业市场动态分析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2020-2025年中国蓝宝石专用高纯氧化铝所属行业市场发展环境分析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2020-2025年中国蓝宝石专用高纯氧化铝行业政策环境分析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2020-2025年中国蓝宝石专用高纯氧化铝行业社会环境分析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2020-2025年中国蓝宝石专用高纯氧化铝行业技术环境分析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2020-2025年中国蓝宝石专用高纯氧化铝所属行业运行形势分析</w:t>
      </w:r>
      <w:r>
        <w:rPr>
          <w:rFonts w:hint="eastAsia"/>
        </w:rPr>
        <w:br/>
      </w:r>
      <w:r>
        <w:rPr>
          <w:rFonts w:hint="eastAsia"/>
        </w:rPr>
        <w:t>　　第一节 中国高纯氧化铝行业发展分析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2020-2025年中国蓝宝石专用高纯氧化铝行业动态分析</w:t>
      </w:r>
      <w:r>
        <w:rPr>
          <w:rFonts w:hint="eastAsia"/>
        </w:rPr>
        <w:br/>
      </w:r>
      <w:r>
        <w:rPr>
          <w:rFonts w:hint="eastAsia"/>
        </w:rPr>
        <w:t>　　第三节 成本、价格、产值</w:t>
      </w:r>
      <w:r>
        <w:rPr>
          <w:rFonts w:hint="eastAsia"/>
        </w:rPr>
        <w:br/>
      </w:r>
      <w:r>
        <w:rPr>
          <w:rFonts w:hint="eastAsia"/>
        </w:rPr>
        <w:t>　　第四节 蓝宝石专用高纯氧化铝客户关系一览表</w:t>
      </w:r>
      <w:r>
        <w:rPr>
          <w:rFonts w:hint="eastAsia"/>
        </w:rPr>
        <w:br/>
      </w:r>
      <w:r>
        <w:rPr>
          <w:rFonts w:hint="eastAsia"/>
        </w:rPr>
        <w:t>　　第五节 2020-2025年高纯氧化铝产业发展动态分析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2020-2025年中国铝冶炼所属行业主要数据监测分析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2020-2025年中国铝冶炼所属行业规模分析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2020-2025年中国铝冶炼所属行业结构分析</w:t>
      </w:r>
      <w:r>
        <w:rPr>
          <w:rFonts w:hint="eastAsia"/>
        </w:rPr>
        <w:br/>
      </w:r>
      <w:r>
        <w:rPr>
          <w:rFonts w:hint="eastAsia"/>
        </w:rPr>
        <w:t>　　　　二、资产总额结构分析</w:t>
      </w:r>
      <w:r>
        <w:rPr>
          <w:rFonts w:hint="eastAsia"/>
        </w:rPr>
        <w:br/>
      </w:r>
      <w:r>
        <w:rPr>
          <w:rFonts w:hint="eastAsia"/>
        </w:rPr>
        <w:t>　　　　三、销售收入结构分析</w:t>
      </w:r>
      <w:r>
        <w:rPr>
          <w:rFonts w:hint="eastAsia"/>
        </w:rPr>
        <w:br/>
      </w:r>
      <w:r>
        <w:rPr>
          <w:rFonts w:hint="eastAsia"/>
        </w:rPr>
        <w:t>　　　　四、利润总额结构分析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2020-2025年中国铝冶炼所属行业产值分析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2020-2025年中国铝冶炼所属行业成本费用分析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2020-2025年中国铝冶炼所属行业盈利能力分析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2020-2025年中国铝矿砂及其精矿所属行业进出口状况分析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2020-2025年中国铝矿砂及其精矿所属行业进口分析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2020-2025年中国铝矿砂及其精矿所属行业出口分析</w:t>
      </w:r>
      <w:r>
        <w:rPr>
          <w:rFonts w:hint="eastAsia"/>
        </w:rPr>
        <w:br/>
      </w:r>
      <w:r>
        <w:rPr>
          <w:rFonts w:hint="eastAsia"/>
        </w:rPr>
        <w:t>　　第三节 2020-2025年中国铝矿砂及其精矿所属行业进出口均价分析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2020-2025年中国铝矿砂及其精矿所属行业进出口流向分析</w:t>
      </w:r>
      <w:r>
        <w:rPr>
          <w:rFonts w:hint="eastAsia"/>
        </w:rPr>
        <w:br/>
      </w:r>
      <w:r>
        <w:rPr>
          <w:rFonts w:hint="eastAsia"/>
        </w:rPr>
        <w:t>　　第五节 2020-2025年中国铝矿砂及其精矿所属行业进出口省市分析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2020-2025年中国氧化铝，但人造刚玉除外所属行业进出口状况分析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2020-2025年中国氧化铝，但人造刚玉除外所属行业进口分析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2020-2025年中国氧化铝，但人造刚玉除外所属行业出口分析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2020-2025年中国氧化铝，但人造刚玉除外所属行业进出口均价分析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2020-2025年中国氧化铝，但人造刚玉除外所属行业进出口流向分析</w:t>
      </w:r>
      <w:r>
        <w:rPr>
          <w:rFonts w:hint="eastAsia"/>
        </w:rPr>
        <w:br/>
      </w:r>
      <w:r>
        <w:rPr>
          <w:rFonts w:hint="eastAsia"/>
        </w:rPr>
        <w:t>　　第五节 2020-2025年中国氧化铝，但人造刚玉除外所属行业进出口省市分析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2020-2025年中国氧化铝所属行业产量统计分析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2020-2025年中国氧化铝产量分析</w:t>
      </w:r>
      <w:r>
        <w:rPr>
          <w:rFonts w:hint="eastAsia"/>
        </w:rPr>
        <w:br/>
      </w:r>
      <w:r>
        <w:rPr>
          <w:rFonts w:hint="eastAsia"/>
        </w:rPr>
        <w:t>　　第二节 2020-2025年中国主要省区氧化铝产量</w:t>
      </w:r>
      <w:r>
        <w:rPr>
          <w:rFonts w:hint="eastAsia"/>
        </w:rPr>
        <w:br/>
      </w:r>
      <w:r>
        <w:rPr>
          <w:rFonts w:hint="eastAsia"/>
        </w:rPr>
        <w:t>　　第三节 2020-2025年中国氧化铝生产集中度分析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2020-2025年中国蓝宝石专用高纯氧化铝所属行业市场竞争格局分析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中国蓝宝石专用高纯氧化铝行业竞争现状分析</w:t>
      </w:r>
      <w:r>
        <w:rPr>
          <w:rFonts w:hint="eastAsia"/>
        </w:rPr>
        <w:br/>
      </w:r>
      <w:r>
        <w:rPr>
          <w:rFonts w:hint="eastAsia"/>
        </w:rPr>
        <w:t>　　第二节 中国蓝宝石专用高纯氧化铝行业集中度分析</w:t>
      </w:r>
      <w:r>
        <w:rPr>
          <w:rFonts w:hint="eastAsia"/>
        </w:rPr>
        <w:br/>
      </w:r>
      <w:r>
        <w:rPr>
          <w:rFonts w:hint="eastAsia"/>
        </w:rPr>
        <w:t>　　第三节 中国蓝宝石专用高纯氧化铝行业竞争策略分析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国际蓝宝石专用高纯氧化铝核心企业分析</w:t>
      </w:r>
      <w:r>
        <w:rPr>
          <w:rFonts w:hint="eastAsia"/>
        </w:rPr>
        <w:br/>
      </w:r>
      <w:r>
        <w:rPr>
          <w:rFonts w:hint="eastAsia"/>
        </w:rPr>
        <w:t>　　第一节 Sasol公司</w:t>
      </w:r>
      <w:r>
        <w:rPr>
          <w:rFonts w:hint="eastAsia"/>
        </w:rPr>
        <w:br/>
      </w:r>
      <w:r>
        <w:rPr>
          <w:rFonts w:hint="eastAsia"/>
        </w:rPr>
        <w:t>　　第二节 住友化学株式会社</w:t>
      </w:r>
      <w:r>
        <w:rPr>
          <w:rFonts w:hint="eastAsia"/>
        </w:rPr>
        <w:br/>
      </w:r>
      <w:r>
        <w:rPr>
          <w:rFonts w:hint="eastAsia"/>
        </w:rPr>
        <w:t>　　第三节 OrbiteAluminae</w:t>
      </w:r>
      <w:r>
        <w:rPr>
          <w:rFonts w:hint="eastAsia"/>
        </w:rPr>
        <w:br/>
      </w:r>
      <w:r>
        <w:rPr>
          <w:rFonts w:hint="eastAsia"/>
        </w:rPr>
        <w:t>　　第四节 HaemarooMaterials</w:t>
      </w:r>
      <w:r>
        <w:rPr>
          <w:rFonts w:hint="eastAsia"/>
        </w:rPr>
        <w:br/>
      </w:r>
      <w:r>
        <w:rPr>
          <w:rFonts w:hint="eastAsia"/>
        </w:rPr>
        <w:t>　　第五节 DongwooFine-Chem</w:t>
      </w:r>
      <w:r>
        <w:rPr>
          <w:rFonts w:hint="eastAsia"/>
        </w:rPr>
        <w:br/>
      </w:r>
      <w:r>
        <w:rPr>
          <w:rFonts w:hint="eastAsia"/>
        </w:rPr>
        <w:t>　　第六节 大明化学工业株式会社</w:t>
      </w:r>
      <w:r>
        <w:rPr>
          <w:rFonts w:hint="eastAsia"/>
        </w:rPr>
        <w:br/>
      </w:r>
      <w:r>
        <w:rPr>
          <w:rFonts w:hint="eastAsia"/>
        </w:rPr>
        <w:t>　　第七节 日本轻金属株式会社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国内蓝宝石专用高纯氧化铝核心企业深度研究</w:t>
      </w:r>
      <w:r>
        <w:rPr>
          <w:rFonts w:hint="eastAsia"/>
        </w:rPr>
        <w:br/>
      </w:r>
      <w:r>
        <w:rPr>
          <w:rFonts w:hint="eastAsia"/>
        </w:rPr>
        <w:t>　　第一节 鸿福晶体科技（安徽）有限公司</w:t>
      </w:r>
      <w:r>
        <w:rPr>
          <w:rFonts w:hint="eastAsia"/>
        </w:rPr>
        <w:br/>
      </w:r>
      <w:r>
        <w:rPr>
          <w:rFonts w:hint="eastAsia"/>
        </w:rPr>
        <w:t>　　第二节 河南省联合磨料磨具有限公司</w:t>
      </w:r>
      <w:r>
        <w:rPr>
          <w:rFonts w:hint="eastAsia"/>
        </w:rPr>
        <w:br/>
      </w:r>
      <w:r>
        <w:rPr>
          <w:rFonts w:hint="eastAsia"/>
        </w:rPr>
        <w:t>　　第三节 河北鹏达新材料科技有限公司</w:t>
      </w:r>
      <w:r>
        <w:rPr>
          <w:rFonts w:hint="eastAsia"/>
        </w:rPr>
        <w:br/>
      </w:r>
      <w:r>
        <w:rPr>
          <w:rFonts w:hint="eastAsia"/>
        </w:rPr>
        <w:t>　　第四节 宣城晶瑞新材料有限公司</w:t>
      </w:r>
      <w:r>
        <w:rPr>
          <w:rFonts w:hint="eastAsia"/>
        </w:rPr>
        <w:br/>
      </w:r>
      <w:r>
        <w:rPr>
          <w:rFonts w:hint="eastAsia"/>
        </w:rPr>
        <w:t>　　第五节 山东晶鑫晶体科技有限公司</w:t>
      </w:r>
      <w:r>
        <w:rPr>
          <w:rFonts w:hint="eastAsia"/>
        </w:rPr>
        <w:br/>
      </w:r>
      <w:r>
        <w:rPr>
          <w:rFonts w:hint="eastAsia"/>
        </w:rPr>
        <w:t>　　第六节 淄博信富盟化工有限公司</w:t>
      </w:r>
      <w:r>
        <w:rPr>
          <w:rFonts w:hint="eastAsia"/>
        </w:rPr>
        <w:br/>
      </w:r>
      <w:r>
        <w:rPr>
          <w:rFonts w:hint="eastAsia"/>
        </w:rPr>
        <w:t>　　第七节 山东国瓷鑫美宇氧化铝有限公司</w:t>
      </w:r>
      <w:r>
        <w:rPr>
          <w:rFonts w:hint="eastAsia"/>
        </w:rPr>
        <w:br/>
      </w:r>
      <w:r>
        <w:rPr>
          <w:rFonts w:hint="eastAsia"/>
        </w:rPr>
        <w:t>　　第八节 淄博金航晶体材料科技有限公司</w:t>
      </w:r>
      <w:r>
        <w:rPr>
          <w:rFonts w:hint="eastAsia"/>
        </w:rPr>
        <w:br/>
      </w:r>
      <w:r>
        <w:rPr>
          <w:rFonts w:hint="eastAsia"/>
        </w:rPr>
        <w:t>　　第九节 淄博恒基天力新材料科技有限公司</w:t>
      </w:r>
      <w:r>
        <w:rPr>
          <w:rFonts w:hint="eastAsia"/>
        </w:rPr>
        <w:br/>
      </w:r>
      <w:r>
        <w:rPr>
          <w:rFonts w:hint="eastAsia"/>
        </w:rPr>
        <w:t>　　第十节 山东科恒晶体材料科技有限公司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2020-2025年中国蓝宝石专用高纯氧化铝行业发展前景预测分析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2020-2025年中国蓝宝石专用高纯氧化铝产品发展趋势分析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2020-2025年中国蓝宝石专用高纯氧化铝行业市场发展前景预测分析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2020-2025年中国蓝宝石专用高纯氧化铝行业市场盈利能力预测分析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2020-2025年中国蓝宝石专用高纯氧化铝产业投资机会与风险研究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2020-2025年中国蓝宝石专用高纯氧化铝产业投资机会分析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2020-2025年中国蓝宝石专用高纯氧化铝产业投资风险分析</w:t>
      </w:r>
      <w:r>
        <w:rPr>
          <w:rFonts w:hint="eastAsia"/>
        </w:rPr>
        <w:br/>
      </w:r>
      <w:r>
        <w:rPr>
          <w:rFonts w:hint="eastAsia"/>
        </w:rPr>
        <w:t>　　第三节 蓝宝石专用高纯氧化铝项目投资可行性分析</w:t>
      </w:r>
      <w:r>
        <w:rPr>
          <w:rFonts w:hint="eastAsia"/>
        </w:rPr>
        <w:br/>
      </w:r>
      <w:r>
        <w:rPr>
          <w:rFonts w:hint="eastAsia"/>
        </w:rPr>
        <w:t>　　第四节 中智:林:－蓝宝石专用高纯氧化铝行业研究总结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蓝宝石专用高纯氧化铝行业历程</w:t>
      </w:r>
      <w:r>
        <w:rPr>
          <w:rFonts w:hint="eastAsia"/>
        </w:rPr>
        <w:br/>
      </w:r>
      <w:r>
        <w:rPr>
          <w:rFonts w:hint="eastAsia"/>
        </w:rPr>
        <w:t>　　图表 蓝宝石专用高纯氧化铝行业生命周期</w:t>
      </w:r>
      <w:r>
        <w:rPr>
          <w:rFonts w:hint="eastAsia"/>
        </w:rPr>
        <w:br/>
      </w:r>
      <w:r>
        <w:rPr>
          <w:rFonts w:hint="eastAsia"/>
        </w:rPr>
        <w:t>　　图表 蓝宝石专用高纯氧化铝行业产业链分析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2020-2025年中国蓝宝石专用高纯氧化铝行业市场规模及增长情况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2020-2025年蓝宝石专用高纯氧化铝行业市场容量分析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2020-2025年中国蓝宝石专用高纯氧化铝行业产能统计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2020-2025年中国蓝宝石专用高纯氧化铝行业产量及增长趋势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蓝宝石专用高纯氧化铝行业动态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2020-2025年中国蓝宝石专用高纯氧化铝市场需求量及增速统计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2025年中国蓝宝石专用高纯氧化铝行业需求领域分布格局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2020-2025年中国蓝宝石专用高纯氧化铝行业销售收入分析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2020-2025年中国蓝宝石专用高纯氧化铝行业盈利情况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2020-2025年中国蓝宝石专用高纯氧化铝行业利润总额统计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2020-2025年中国蓝宝石专用高纯氧化铝进口数量分析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2020-2025年中国蓝宝石专用高纯氧化铝进口金额分析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2020-2025年中国蓝宝石专用高纯氧化铝出口数量分析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2020-2025年中国蓝宝石专用高纯氧化铝出口金额分析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2025年中国蓝宝石专用高纯氧化铝进口国家及地区分析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2020-2025年中国蓝宝石专用高纯氧化铝行业企业数量情况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2020-2025年中国蓝宝石专用高纯氧化铝行业企业平均规模情况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**地区蓝宝石专用高纯氧化铝市场规模及增长情况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**地区蓝宝石专用高纯氧化铝行业市场需求情况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**地区蓝宝石专用高纯氧化铝市场规模及增长情况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**地区蓝宝石专用高纯氧化铝行业市场需求情况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**地区蓝宝石专用高纯氧化铝市场规模及增长情况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**地区蓝宝石专用高纯氧化铝行业市场需求情况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**地区蓝宝石专用高纯氧化铝市场规模及增长情况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**地区蓝宝石专用高纯氧化铝行业市场需求情况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蓝宝石专用高纯氧化铝重点企业（三）成长能力情况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2025-2031年中国蓝宝石专用高纯氧化铝行业产能预测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2025-2031年中国蓝宝石专用高纯氧化铝市场需求量预测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2025-2031年中国蓝宝石专用高纯氧化铝行业供需平衡预测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2025-2031年中国蓝宝石专用高纯氧化铝行业风险分析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2025-2031年中国蓝宝石专用高纯氧化铝行业市场容量预测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2025-2031年中国蓝宝石专用高纯氧化铝行业市场规模预测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2025-2031年中国蓝宝石专用高纯氧化铝市场前景分析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2025-2031年中国蓝宝石专用高纯氧化铝行业发展趋势预测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88c10a2ed414b" w:history="1">
        <w:r>
          <w:rPr>
            <w:rStyle w:val="Hyperlink"/>
          </w:rPr>
          <w:t>中国蓝宝石专用高纯氧化铝市场分析及发展前景预测报告（2025-2031年）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88c10a2ed414b" w:history="1">
        <w:r>
          <w:rPr>
            <w:rStyle w:val="Hyperlink"/>
          </w:rPr>
          <w:t>https://www.20087.com/3/12/LanBaoShiZhuanYongGaoChunYangHuaLvShiChangQianJing.html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热点：高纯氧化铝生产厂家、蓝宝石专用高纯氧化铝材料、单晶氧化铝、蓝宝石和氧化铝的区别、氧化铝矿石、蓝宝石氧化铝为啥透明、氧化铝是什么宝石、氧化铝制蓝宝石、精细氧化铝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3c981e1b04f81" w:history="1">
      <w:r>
        <w:rPr>
          <w:rStyle w:val="Hyperlink"/>
        </w:rPr>
        <w:t>中国蓝宝石专用高纯氧化铝市场分析及发展前景预测报告（2025-2031年）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LanBaoShiZhuanYongGaoChunYangHuaLvShiChangQianJing.html" TargetMode="External" Id="Rf5388c10a2ed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LanBaoShiZhuanYongGaoChunYangHuaLvShiChangQianJing.html" TargetMode="External" Id="R2ac3c981e1b0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2025-02-23T23:55:00Z</dcterms:created>
  <dcterms:modified xsi:type="dcterms:W3CDTF">2025-02-24T00:55:00Z</dcterms:modified>
  <dc:subject>中国蓝宝石专用高纯氧化铝市场分析及发展前景预测报告（2025-2031年）</dc:subject>
  <dc:title>中国蓝宝石专用高纯氧化铝市场分析及发展前景预测报告（2025-2031年）</dc:title>
  <cp:keywords>中国蓝宝石专用高纯氧化铝市场分析及发展前景预测报告（2025-2031年）</cp:keywords>
  <dc:description>中国蓝宝石专用高纯氧化铝市场分析及发展前景预测报告（2025-2031年）</dc:description>
</cp:coreProperties>
</file>