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de03b337f454a" w:history="1">
              <w:r>
                <w:rPr>
                  <w:rStyle w:val="Hyperlink"/>
                </w:rPr>
                <w:t>2025年中国合金圆钢市场现状调研与发展前景预测分析报告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de03b337f454a" w:history="1">
              <w:r>
                <w:rPr>
                  <w:rStyle w:val="Hyperlink"/>
                </w:rPr>
                <w:t>2025年中国合金圆钢市场现状调研与发展前景预测分析报告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de03b337f454a" w:history="1">
                <w:r>
                  <w:rPr>
                    <w:rStyle w:val="Hyperlink"/>
                  </w:rPr>
                  <w:t>https://www.20087.com/M_NengYuanKuangChan/52/HeJinYuanGangHangYeXianZhuangYuFaZhanQianJing.html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圆钢是一种重要的基础材料，在建筑、机械制造、汽车制造等行业中扮演着关键角色。近年来，随着制造业技术的不断进步，合金圆钢的性能得到了显著提升。目前，合金圆钢不仅具有高强度和良好的韧性，还能够适应复杂的加工工艺。随着对材料性能要求的提高，合金圆钢的品种也日益丰富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合金圆钢行业将更加注重材料性能的优化和生产工艺的创新。一方面，随着新材料技术的发展，合金圆钢将采用更多高性能合金元素，以提高材料的强度、耐蚀性和耐磨性。另一方面，随着智能制造技术的应用，合金圆钢的生产将更加高效，通过自动化生产线和数字化管理提高生产效率。此外，随着对环境保护意识的提高，合金圆钢的生产和使用将更加注重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de03b337f454a" w:history="1">
        <w:r>
          <w:rPr>
            <w:rStyle w:val="Hyperlink"/>
          </w:rPr>
          <w:t>2025年中国合金圆钢市场现状调研与发展前景预测分析报告</w:t>
        </w:r>
      </w:hyperlink>
      <w:r>
        <w:rPr>
          <w:rFonts w:hint="eastAsia"/>
        </w:rPr>
        <w:t>》系统分析了合金圆钢行业的现状，全面梳理了合金圆钢市场需求、市场规模、产业链结构及价格体系，详细解读了合金圆钢细分市场特点。报告结合权威数据，科学预测了合金圆钢市场前景与发展趋势，客观分析了品牌竞争格局、市场集中度及重点企业的运营表现，并指出了合金圆钢行业面临的机遇与风险。为合金圆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2025年中国合金圆钢行业运行概况</w:t>
      </w:r>
      <w:r>
        <w:rPr>
          <w:rFonts w:hint="eastAsia"/>
        </w:rPr>
        <w:br/>
      </w:r>
      <w:r>
        <w:rPr>
          <w:rFonts w:hint="eastAsia"/>
        </w:rPr>
        <w:t>　　第一节 2025年中国合金圆钢重点产品运行分析</w:t>
      </w:r>
      <w:r>
        <w:rPr>
          <w:rFonts w:hint="eastAsia"/>
        </w:rPr>
        <w:br/>
      </w:r>
      <w:r>
        <w:rPr>
          <w:rFonts w:hint="eastAsia"/>
        </w:rPr>
        <w:t>　　第二节 中国合金圆钢产业特征与行业重要性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2025年全球合金圆钢行业市场规模及供需发展态势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2025年全球合金圆钢行业市场分析</w:t>
      </w:r>
      <w:r>
        <w:rPr>
          <w:rFonts w:hint="eastAsia"/>
        </w:rPr>
        <w:br/>
      </w:r>
      <w:r>
        <w:rPr>
          <w:rFonts w:hint="eastAsia"/>
        </w:rPr>
        <w:t>　　　　一、全球合金圆钢行业市场规模现状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二、全球合金圆钢行业需求结构分析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三、全球合金圆钢行业下游行业剖析</w:t>
      </w:r>
      <w:r>
        <w:rPr>
          <w:rFonts w:hint="eastAsia"/>
        </w:rPr>
        <w:br/>
      </w:r>
      <w:r>
        <w:rPr>
          <w:rFonts w:hint="eastAsia"/>
        </w:rPr>
        <w:t>　　　　四、合金圆钢行业全球重点需求客户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五、2025年全球合金圆钢行业市场前景展望</w:t>
      </w:r>
      <w:r>
        <w:rPr>
          <w:rFonts w:hint="eastAsia"/>
        </w:rPr>
        <w:br/>
      </w:r>
      <w:r>
        <w:rPr>
          <w:rFonts w:hint="eastAsia"/>
        </w:rPr>
        <w:t>　　第二节 2025年全球合金圆钢行业供给分析</w:t>
      </w:r>
      <w:r>
        <w:rPr>
          <w:rFonts w:hint="eastAsia"/>
        </w:rPr>
        <w:br/>
      </w:r>
      <w:r>
        <w:rPr>
          <w:rFonts w:hint="eastAsia"/>
        </w:rPr>
        <w:t>　　　　一、全球合金圆钢行业生产规模现状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二、全球合金圆钢行业产能规模分布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三、全球合金圆钢行业技术现状剖析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四、全球合金圆钢行业市场价格走势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2025年中国合金圆钢行业市场规模及供需发展态势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2025年中国合金圆钢行业市场分析</w:t>
      </w:r>
      <w:r>
        <w:rPr>
          <w:rFonts w:hint="eastAsia"/>
        </w:rPr>
        <w:br/>
      </w:r>
      <w:r>
        <w:rPr>
          <w:rFonts w:hint="eastAsia"/>
        </w:rPr>
        <w:t>　　　　一、中国合金圆钢行业市场规模现状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二、中国合金圆钢行业需求结构分析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三、中国合金圆钢行业下游行业剖析</w:t>
      </w:r>
      <w:r>
        <w:rPr>
          <w:rFonts w:hint="eastAsia"/>
        </w:rPr>
        <w:br/>
      </w:r>
      <w:r>
        <w:rPr>
          <w:rFonts w:hint="eastAsia"/>
        </w:rPr>
        <w:t>　　　　四、合金圆钢行业中国重点需求客户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五、2025年中国合金圆钢行业市场前景展望</w:t>
      </w:r>
      <w:r>
        <w:rPr>
          <w:rFonts w:hint="eastAsia"/>
        </w:rPr>
        <w:br/>
      </w:r>
      <w:r>
        <w:rPr>
          <w:rFonts w:hint="eastAsia"/>
        </w:rPr>
        <w:t>　　第二节 2025年中国合金圆钢行业供给分析</w:t>
      </w:r>
      <w:r>
        <w:rPr>
          <w:rFonts w:hint="eastAsia"/>
        </w:rPr>
        <w:br/>
      </w:r>
      <w:r>
        <w:rPr>
          <w:rFonts w:hint="eastAsia"/>
        </w:rPr>
        <w:t>　　　　一、中国合金圆钢行业生产规模现状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二、中国合金圆钢行业产能规模分布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三、中国合金圆钢行业技术现状剖析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四、中国合金圆钢行业市场价格走势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2025年中国合金圆钢行业相关政策趋势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t>　　　　一、保增长、调结构，制定《钢铁产业调整振兴规划》</w:t>
      </w:r>
      <w:r>
        <w:rPr>
          <w:rFonts w:hint="eastAsia"/>
        </w:rPr>
        <w:br/>
      </w:r>
      <w:r>
        <w:rPr>
          <w:rFonts w:hint="eastAsia"/>
        </w:rPr>
        <w:t>　　　　二、标本兼治，促进产业调整振兴</w:t>
      </w:r>
      <w:r>
        <w:rPr>
          <w:rFonts w:hint="eastAsia"/>
        </w:rPr>
        <w:br/>
      </w:r>
      <w:r>
        <w:rPr>
          <w:rFonts w:hint="eastAsia"/>
        </w:rPr>
        <w:t>　　　　三、抓住时机，优化布局结构</w:t>
      </w:r>
      <w:r>
        <w:rPr>
          <w:rFonts w:hint="eastAsia"/>
        </w:rPr>
        <w:br/>
      </w:r>
      <w:r>
        <w:rPr>
          <w:rFonts w:hint="eastAsia"/>
        </w:rPr>
        <w:t>　　　　四、钢材收储未纳入规划有原因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2025年中国合金圆钢行业市场产销状况分析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2025年中国合金圆钢行业不同规模企业分析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2025年中国合金圆钢行业不同类型企业分析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中国合金圆钢行业市场供需状况分析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2025-2031年中国合金圆钢行业需求分析及预测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2025-2031年中国合金圆钢行业供给分析及预测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2025年中国合金圆钢行业市场竞争格局分析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2025年中国合金圆钢行业市场区域发展状况及竞争力研究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一、东北地区合金圆钢行业市场现状及分析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二、华北地区合金圆钢行业市场现状及分析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三、华东地区合金圆钢行业市场现状及分析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四、华中地区合金圆钢行业市场现状及分析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五、华南地区合金圆钢行业市场现状及分析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六、西南地区合金圆钢行业市场现状及分析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中国合金圆钢行业竞争模式分析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中国合金圆钢行业SWOT分析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2025年中国合金圆钢行业产业链分析</w:t>
      </w:r>
      <w:r>
        <w:rPr>
          <w:rFonts w:hint="eastAsia"/>
        </w:rPr>
        <w:br/>
      </w:r>
      <w:r>
        <w:rPr>
          <w:rFonts w:hint="eastAsia"/>
        </w:rPr>
        <w:t>　　第一节 合金圆钢行业上游行业影响及趋势分析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合金圆钢行业下游行业影响及趋势分析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中国合金圆钢行业投资风险分析</w:t>
      </w:r>
      <w:r>
        <w:rPr>
          <w:rFonts w:hint="eastAsia"/>
        </w:rPr>
        <w:br/>
      </w:r>
      <w:r>
        <w:rPr>
          <w:rFonts w:hint="eastAsia"/>
        </w:rPr>
        <w:t>　　第一节 合金圆钢行业内部风险分析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合金圆钢行业外部风险分析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中国合金圆钢标杆企业分析</w:t>
      </w:r>
      <w:r>
        <w:rPr>
          <w:rFonts w:hint="eastAsia"/>
        </w:rPr>
        <w:br/>
      </w:r>
      <w:r>
        <w:rPr>
          <w:rFonts w:hint="eastAsia"/>
        </w:rPr>
        <w:t>　　第一节 河北鑫马实业集团有限公司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陕西龙门钢铁集团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包钢友谊轧钢厂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安钢集团公司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2025年中国合金圆钢行业企业投资价值分析</w:t>
      </w:r>
      <w:r>
        <w:rPr>
          <w:rFonts w:hint="eastAsia"/>
        </w:rPr>
        <w:br/>
      </w:r>
      <w:r>
        <w:rPr>
          <w:rFonts w:hint="eastAsia"/>
        </w:rPr>
        <w:t>　　第一节 合金圆钢行业投资风险预测</w:t>
      </w:r>
      <w:r>
        <w:rPr>
          <w:rFonts w:hint="eastAsia"/>
        </w:rPr>
        <w:br/>
      </w:r>
      <w:r>
        <w:rPr>
          <w:rFonts w:hint="eastAsia"/>
        </w:rPr>
        <w:t>　　第二节 合金圆钢行业投资方向预测</w:t>
      </w:r>
      <w:r>
        <w:rPr>
          <w:rFonts w:hint="eastAsia"/>
        </w:rPr>
        <w:br/>
      </w:r>
      <w:r>
        <w:rPr>
          <w:rFonts w:hint="eastAsia"/>
        </w:rPr>
        <w:t>　　第三节 合金圆钢行业投资热点预测</w:t>
      </w:r>
      <w:r>
        <w:rPr>
          <w:rFonts w:hint="eastAsia"/>
        </w:rPr>
        <w:br/>
      </w:r>
      <w:r>
        <w:rPr>
          <w:rFonts w:hint="eastAsia"/>
        </w:rPr>
        <w:t>　　第四节 合金圆钢行业投资机会预测</w:t>
      </w:r>
      <w:r>
        <w:rPr>
          <w:rFonts w:hint="eastAsia"/>
        </w:rPr>
        <w:br/>
      </w:r>
      <w:r>
        <w:rPr>
          <w:rFonts w:hint="eastAsia"/>
        </w:rPr>
        <w:t>　　第五节 中~智~林~：合金圆钢行业投资效益预测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1：2025年合金圆钢行业在第二产业中所占的地位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2：2025年合金圆钢行业在GDP中所占的地位</w:t>
      </w:r>
      <w:r>
        <w:rPr>
          <w:rFonts w:hint="eastAsia"/>
        </w:rPr>
        <w:br/>
      </w:r>
      <w:r>
        <w:rPr>
          <w:rFonts w:hint="eastAsia"/>
        </w:rPr>
        <w:t>　　图表 3：我国合金圆钢重点省份分布</w:t>
      </w:r>
      <w:r>
        <w:rPr>
          <w:rFonts w:hint="eastAsia"/>
        </w:rPr>
        <w:br/>
      </w:r>
      <w:r>
        <w:rPr>
          <w:rFonts w:hint="eastAsia"/>
        </w:rPr>
        <w:t>　　图表 4：2020-2025年我国合金圆钢行业不同规模企业工业总产值（亿元）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5：2025年我国合金圆钢行业不同规模企业工业总产值分布图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6：2020-2025年我国合金圆钢行业不同规模企业销售收入（亿元）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7：2025年我国合金圆钢行业不同规模企业销售收入分布图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8：2020-2025年我国合金圆钢行业不同规模企业利润总额（亿元）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9：2025年我国合金圆钢行业不同规模企业利润总额分布图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10：2025年我国合金圆钢行业不同规模企业市场集中度分布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11：2025年我国合金圆钢行业不同规模企业市场占有率分布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12：2020-2025年我国合金圆钢行业不同所有制企业工业总产值（亿元）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13：2025年我国合金圆钢行业不同所有制企业工业总产值分布图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14：2020-2025年我国合金圆钢行业不同所有制企业销售收入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15：2025年我国合金圆钢行业不同所有制企业销售收入分布图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16：2020-2025年我国合金圆钢行业不同所有制企业利润总额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17：2025年我国合金圆钢行业不同所有制企业利润总额分布图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18：2025年我国合金圆钢行业不同类型企业市场集中度分布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19：2025年我国合金圆钢行业不同类型企业市场占有率分布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20：2020-2025年我国合金圆钢行业销售收入</w:t>
      </w:r>
      <w:r>
        <w:rPr>
          <w:rFonts w:hint="eastAsia"/>
        </w:rPr>
        <w:br/>
      </w:r>
      <w:r>
        <w:rPr>
          <w:rFonts w:hint="eastAsia"/>
        </w:rPr>
        <w:t>　　图表 21：2020-2025年我国合金圆钢行业规模企业销售收入增长趋势图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22：2025-2031年我国合金圆钢行业销售收入预测图</w:t>
      </w:r>
      <w:r>
        <w:rPr>
          <w:rFonts w:hint="eastAsia"/>
        </w:rPr>
        <w:br/>
      </w:r>
      <w:r>
        <w:rPr>
          <w:rFonts w:hint="eastAsia"/>
        </w:rPr>
        <w:t>　　图表 23：2020-2025年我国合金圆钢行业工业总产值</w:t>
      </w:r>
      <w:r>
        <w:rPr>
          <w:rFonts w:hint="eastAsia"/>
        </w:rPr>
        <w:br/>
      </w:r>
      <w:r>
        <w:rPr>
          <w:rFonts w:hint="eastAsia"/>
        </w:rPr>
        <w:t>　　图表 24：2020-2025年我国合金圆钢行业规模企业工业总产值增长趋势图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25：2025-2031年我国合金圆钢行业工业总产值预测图</w:t>
      </w:r>
      <w:r>
        <w:rPr>
          <w:rFonts w:hint="eastAsia"/>
        </w:rPr>
        <w:br/>
      </w:r>
      <w:r>
        <w:rPr>
          <w:rFonts w:hint="eastAsia"/>
        </w:rPr>
        <w:t>　　图表 26：2020-2025年东北地区合金圆钢行业盈利能力对比图</w:t>
      </w:r>
      <w:r>
        <w:rPr>
          <w:rFonts w:hint="eastAsia"/>
        </w:rPr>
        <w:br/>
      </w:r>
      <w:r>
        <w:rPr>
          <w:rFonts w:hint="eastAsia"/>
        </w:rPr>
        <w:t>　　图表 27：2020-2025年东北地区合金圆钢行业资产负债率对比图</w:t>
      </w:r>
      <w:r>
        <w:rPr>
          <w:rFonts w:hint="eastAsia"/>
        </w:rPr>
        <w:br/>
      </w:r>
      <w:r>
        <w:rPr>
          <w:rFonts w:hint="eastAsia"/>
        </w:rPr>
        <w:t>　　图表 28：2020-2025年东北地区合金圆钢行业负债与所有者权益比率对比图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29：2020-2025年华北地区合金圆钢行业盈利能力对比图</w:t>
      </w:r>
      <w:r>
        <w:rPr>
          <w:rFonts w:hint="eastAsia"/>
        </w:rPr>
        <w:br/>
      </w:r>
      <w:r>
        <w:rPr>
          <w:rFonts w:hint="eastAsia"/>
        </w:rPr>
        <w:t>　　图表 30：2020-2025年华北地区合金圆钢行业资产负债率对比图</w:t>
      </w:r>
      <w:r>
        <w:rPr>
          <w:rFonts w:hint="eastAsia"/>
        </w:rPr>
        <w:br/>
      </w:r>
      <w:r>
        <w:rPr>
          <w:rFonts w:hint="eastAsia"/>
        </w:rPr>
        <w:t>　　图表 31：2020-2025年华北地区合金圆钢行业负债与所有者权益比率对比图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32：2020-2025年华东地区合金圆钢行业盈利能力对比图</w:t>
      </w:r>
      <w:r>
        <w:rPr>
          <w:rFonts w:hint="eastAsia"/>
        </w:rPr>
        <w:br/>
      </w:r>
      <w:r>
        <w:rPr>
          <w:rFonts w:hint="eastAsia"/>
        </w:rPr>
        <w:t>　　图表 33：2020-2025年华东地区合金圆钢行业资产负债率对比图</w:t>
      </w:r>
      <w:r>
        <w:rPr>
          <w:rFonts w:hint="eastAsia"/>
        </w:rPr>
        <w:br/>
      </w:r>
      <w:r>
        <w:rPr>
          <w:rFonts w:hint="eastAsia"/>
        </w:rPr>
        <w:t>　　图表 34：2020-2025年华东地区合金圆钢行业负债与所有者权益比率对比图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35：2020-2025年华中地区合金圆钢行业盈利能力对比图</w:t>
      </w:r>
      <w:r>
        <w:rPr>
          <w:rFonts w:hint="eastAsia"/>
        </w:rPr>
        <w:br/>
      </w:r>
      <w:r>
        <w:rPr>
          <w:rFonts w:hint="eastAsia"/>
        </w:rPr>
        <w:t>　　图表 36：2020-2025年华中地区合金圆钢行业资产负债率对比图</w:t>
      </w:r>
      <w:r>
        <w:rPr>
          <w:rFonts w:hint="eastAsia"/>
        </w:rPr>
        <w:br/>
      </w:r>
      <w:r>
        <w:rPr>
          <w:rFonts w:hint="eastAsia"/>
        </w:rPr>
        <w:t>　　图表 37：2020-2025年华中地区合金圆钢行业负债与所有者权益比率对比图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38：2020-2025年华南地区合金圆钢行业盈利能力对比图</w:t>
      </w:r>
      <w:r>
        <w:rPr>
          <w:rFonts w:hint="eastAsia"/>
        </w:rPr>
        <w:br/>
      </w:r>
      <w:r>
        <w:rPr>
          <w:rFonts w:hint="eastAsia"/>
        </w:rPr>
        <w:t>　　图表 39：2020-2025年华南地区合金圆钢行业资产负债率对比图</w:t>
      </w:r>
      <w:r>
        <w:rPr>
          <w:rFonts w:hint="eastAsia"/>
        </w:rPr>
        <w:br/>
      </w:r>
      <w:r>
        <w:rPr>
          <w:rFonts w:hint="eastAsia"/>
        </w:rPr>
        <w:t>　　图表 40：2020-2025年华南地区合金圆钢行业负债与所有者权益比率对比图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41：2020-2025年西南地区合金圆钢行业盈利能力对比图</w:t>
      </w:r>
      <w:r>
        <w:rPr>
          <w:rFonts w:hint="eastAsia"/>
        </w:rPr>
        <w:br/>
      </w:r>
      <w:r>
        <w:rPr>
          <w:rFonts w:hint="eastAsia"/>
        </w:rPr>
        <w:t>　　图表 42：2020-2025年西南地区合金圆钢行业资产负债率对比图</w:t>
      </w:r>
      <w:r>
        <w:rPr>
          <w:rFonts w:hint="eastAsia"/>
        </w:rPr>
        <w:br/>
      </w:r>
      <w:r>
        <w:rPr>
          <w:rFonts w:hint="eastAsia"/>
        </w:rPr>
        <w:t>　　图表 43：2020-2025年西南地区合金圆钢行业负债与所有者权益比率对比图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44：近3年河北鑫马实业集团有限公司资产负债率变化情况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45：近3年河北鑫马实业集团有限公司产权比率变化情况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46：近3年河北鑫马实业集团有限公司已获利息倍数变化情况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47：近3年河北鑫马实业集团有限公司固定资产周转次数情况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48：近3年河北鑫马实业集团有限公司流动资产周转次数变化情况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49：近3年河北鑫马实业集团有限公司总资产周转次数变化情况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50：近3年河北鑫马实业集团有限公司销售净利率变化情况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51：近3年河北鑫马实业集团有限公司销售毛利率变化情况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52：近3年河北鑫马实业集团有限公司资产净利率变化情况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53：近3年陕西龙门钢铁集团资产负债率变化情况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54：近3年陕西龙门钢铁集团产权比率变化情况</w:t>
      </w:r>
      <w:r>
        <w:rPr>
          <w:rFonts w:hint="eastAsia"/>
        </w:rPr>
        <w:br/>
      </w:r>
      <w:r>
        <w:rPr>
          <w:rFonts w:hint="eastAsia"/>
        </w:rPr>
        <w:t>　　图表 55：近3年陕西龙门钢铁集团已获利息倍数变化情况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56：近3年陕西龙门钢铁集团固定资产周转次数情况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57：近3年陕西龙门钢铁集团流动资产周转次数变化情况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58：近3年陕西龙门钢铁集团总资产周转次数变化情况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59：近3年陕西龙门钢铁集团销售净利率变化情况</w:t>
      </w:r>
      <w:r>
        <w:rPr>
          <w:rFonts w:hint="eastAsia"/>
        </w:rPr>
        <w:br/>
      </w:r>
      <w:r>
        <w:rPr>
          <w:rFonts w:hint="eastAsia"/>
        </w:rPr>
        <w:t>　　图表 60：近3年陕西龙门钢铁集团销售毛利率变化情况</w:t>
      </w:r>
      <w:r>
        <w:rPr>
          <w:rFonts w:hint="eastAsia"/>
        </w:rPr>
        <w:br/>
      </w:r>
      <w:r>
        <w:rPr>
          <w:rFonts w:hint="eastAsia"/>
        </w:rPr>
        <w:t>　　图表 61：近3年陕西龙门钢铁集团资产净利率变化情况</w:t>
      </w:r>
      <w:r>
        <w:rPr>
          <w:rFonts w:hint="eastAsia"/>
        </w:rPr>
        <w:br/>
      </w:r>
      <w:r>
        <w:rPr>
          <w:rFonts w:hint="eastAsia"/>
        </w:rPr>
        <w:t>　　图表 62：近3年包钢友谊轧钢厂资产负债率变化情况</w:t>
      </w:r>
      <w:r>
        <w:rPr>
          <w:rFonts w:hint="eastAsia"/>
        </w:rPr>
        <w:br/>
      </w:r>
      <w:r>
        <w:rPr>
          <w:rFonts w:hint="eastAsia"/>
        </w:rPr>
        <w:t>　　图表 63：近3年包钢友谊轧钢厂产权比率变化情况</w:t>
      </w:r>
      <w:r>
        <w:rPr>
          <w:rFonts w:hint="eastAsia"/>
        </w:rPr>
        <w:br/>
      </w:r>
      <w:r>
        <w:rPr>
          <w:rFonts w:hint="eastAsia"/>
        </w:rPr>
        <w:t>　　图表 64：近3年包钢友谊轧钢厂已获利息倍数变化情况</w:t>
      </w:r>
      <w:r>
        <w:rPr>
          <w:rFonts w:hint="eastAsia"/>
        </w:rPr>
        <w:br/>
      </w:r>
      <w:r>
        <w:rPr>
          <w:rFonts w:hint="eastAsia"/>
        </w:rPr>
        <w:t>　　图表 65：近3年包钢友谊轧钢厂固定资产周转次数情况</w:t>
      </w:r>
      <w:r>
        <w:rPr>
          <w:rFonts w:hint="eastAsia"/>
        </w:rPr>
        <w:br/>
      </w:r>
      <w:r>
        <w:rPr>
          <w:rFonts w:hint="eastAsia"/>
        </w:rPr>
        <w:t>　　图表 66：近3年包钢友谊轧钢厂流动资产周转次数变化情况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67：近3年包钢友谊轧钢厂总资产周转次数变化情况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68：近3年包钢友谊轧钢厂销售净利率变化情况</w:t>
      </w:r>
      <w:r>
        <w:rPr>
          <w:rFonts w:hint="eastAsia"/>
        </w:rPr>
        <w:br/>
      </w:r>
      <w:r>
        <w:rPr>
          <w:rFonts w:hint="eastAsia"/>
        </w:rPr>
        <w:t>　　图表 69：近3年包钢友谊轧钢厂销售毛利率变化情况</w:t>
      </w:r>
      <w:r>
        <w:rPr>
          <w:rFonts w:hint="eastAsia"/>
        </w:rPr>
        <w:br/>
      </w:r>
      <w:r>
        <w:rPr>
          <w:rFonts w:hint="eastAsia"/>
        </w:rPr>
        <w:t>　　图表 70：近3年包钢友谊轧钢厂资产净利率变化情况</w:t>
      </w:r>
      <w:r>
        <w:rPr>
          <w:rFonts w:hint="eastAsia"/>
        </w:rPr>
        <w:br/>
      </w:r>
      <w:r>
        <w:rPr>
          <w:rFonts w:hint="eastAsia"/>
        </w:rPr>
        <w:t>　　图表 71：近3年安钢集团公司资产负债率变化情况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72：近3年安钢集团公司产权比率变化情况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73：近3年安钢集团公司已获利息倍数变化情况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74：近3年安钢集团公司固定资产周转次数情况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75：近3年安钢集团公司流动资产周转次数变化情况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76：近3年安钢集团公司总资产周转次数变化情况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77：近3年安钢集团公司销售净利率变化情况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78：近3年安钢集团公司销售毛利率变化情况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79：近3年安钢集团公司资产净利率变化情况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80：2025-2031年我国合金圆钢行业利润合计预测图</w:t>
      </w:r>
      <w:r>
        <w:rPr>
          <w:rFonts w:hint="eastAsia"/>
        </w:rPr>
        <w:br/>
      </w:r>
      <w:r>
        <w:rPr>
          <w:rFonts w:hint="eastAsia"/>
        </w:rPr>
        <w:t>　　表格 1：2025-2031年我国合金圆钢行业销售收入预测结果</w:t>
      </w:r>
      <w:r>
        <w:rPr>
          <w:rFonts w:hint="eastAsia"/>
        </w:rPr>
        <w:br/>
      </w:r>
      <w:r>
        <w:rPr>
          <w:rFonts w:hint="eastAsia"/>
        </w:rPr>
        <w:t>　　表格 2：2025-2031年我国合金圆钢行业工业总产值预测结果</w:t>
      </w:r>
      <w:r>
        <w:rPr>
          <w:rFonts w:hint="eastAsia"/>
        </w:rPr>
        <w:br/>
      </w:r>
      <w:r>
        <w:rPr>
          <w:rFonts w:hint="eastAsia"/>
        </w:rPr>
        <w:t>　　表格 3：2020-2025年东北地区合金圆钢行业盈利能力表</w:t>
      </w:r>
      <w:r>
        <w:rPr>
          <w:rFonts w:hint="eastAsia"/>
        </w:rPr>
        <w:br/>
      </w:r>
      <w:r>
        <w:rPr>
          <w:rFonts w:hint="eastAsia"/>
        </w:rPr>
        <w:t>　　表格 4：2020-2025年东北地区合金圆钢行业偿债能力表</w:t>
      </w:r>
      <w:r>
        <w:rPr>
          <w:rFonts w:hint="eastAsia"/>
        </w:rPr>
        <w:br/>
      </w:r>
      <w:r>
        <w:rPr>
          <w:rFonts w:hint="eastAsia"/>
        </w:rPr>
        <w:t>　　表格 5：2020-2025年华北地区合金圆钢行业盈利能力表</w:t>
      </w:r>
      <w:r>
        <w:rPr>
          <w:rFonts w:hint="eastAsia"/>
        </w:rPr>
        <w:br/>
      </w:r>
      <w:r>
        <w:rPr>
          <w:rFonts w:hint="eastAsia"/>
        </w:rPr>
        <w:t>　　表格 6：2020-2025年华北地区合金圆钢行业偿债能力表</w:t>
      </w:r>
      <w:r>
        <w:rPr>
          <w:rFonts w:hint="eastAsia"/>
        </w:rPr>
        <w:br/>
      </w:r>
      <w:r>
        <w:rPr>
          <w:rFonts w:hint="eastAsia"/>
        </w:rPr>
        <w:t>　　表格 7：2020-2025年华东地区合金圆钢行业盈利能力表</w:t>
      </w:r>
      <w:r>
        <w:rPr>
          <w:rFonts w:hint="eastAsia"/>
        </w:rPr>
        <w:br/>
      </w:r>
      <w:r>
        <w:rPr>
          <w:rFonts w:hint="eastAsia"/>
        </w:rPr>
        <w:t>　　表格 8：2020-2025年华东地区合金圆钢行业偿债能力表</w:t>
      </w:r>
      <w:r>
        <w:rPr>
          <w:rFonts w:hint="eastAsia"/>
        </w:rPr>
        <w:br/>
      </w:r>
      <w:r>
        <w:rPr>
          <w:rFonts w:hint="eastAsia"/>
        </w:rPr>
        <w:t>　　表格 9：2020-2025年华中地区合金圆钢行业盈利能力表</w:t>
      </w:r>
      <w:r>
        <w:rPr>
          <w:rFonts w:hint="eastAsia"/>
        </w:rPr>
        <w:br/>
      </w:r>
      <w:r>
        <w:rPr>
          <w:rFonts w:hint="eastAsia"/>
        </w:rPr>
        <w:t>　　表格 10：2020-2025年华中地区合金圆钢行业偿债能力表</w:t>
      </w:r>
      <w:r>
        <w:rPr>
          <w:rFonts w:hint="eastAsia"/>
        </w:rPr>
        <w:br/>
      </w:r>
      <w:r>
        <w:rPr>
          <w:rFonts w:hint="eastAsia"/>
        </w:rPr>
        <w:t>　　表格 11：2020-2025年华南地区合金圆钢行业盈利能力表</w:t>
      </w:r>
      <w:r>
        <w:rPr>
          <w:rFonts w:hint="eastAsia"/>
        </w:rPr>
        <w:br/>
      </w:r>
      <w:r>
        <w:rPr>
          <w:rFonts w:hint="eastAsia"/>
        </w:rPr>
        <w:t>　　表格 12：2020-2025年华南地区合金圆钢行业偿债能力表</w:t>
      </w:r>
      <w:r>
        <w:rPr>
          <w:rFonts w:hint="eastAsia"/>
        </w:rPr>
        <w:br/>
      </w:r>
      <w:r>
        <w:rPr>
          <w:rFonts w:hint="eastAsia"/>
        </w:rPr>
        <w:t>　　表格 13：2020-2025年西南地区合金圆钢行业盈利能力表</w:t>
      </w:r>
      <w:r>
        <w:rPr>
          <w:rFonts w:hint="eastAsia"/>
        </w:rPr>
        <w:br/>
      </w:r>
      <w:r>
        <w:rPr>
          <w:rFonts w:hint="eastAsia"/>
        </w:rPr>
        <w:t>　　表格 14：2020-2025年西南地区合金圆钢行业偿债能力表</w:t>
      </w:r>
      <w:r>
        <w:rPr>
          <w:rFonts w:hint="eastAsia"/>
        </w:rPr>
        <w:br/>
      </w:r>
      <w:r>
        <w:rPr>
          <w:rFonts w:hint="eastAsia"/>
        </w:rPr>
        <w:t>　　表格 15：近4年河北鑫马实业集团有限公司资产负债率变化情况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16：近4年河北鑫马实业集团有限公司产权比率变化情况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17：近4年河北鑫马实业集团有限公司已获利息倍数变化情况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18：近4年河北鑫马实业集团有限公司固定资产周转次数情况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19：近4年河北鑫马实业集团有限公司流动资产周转次数变化情况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20：近4年河北鑫马实业集团有限公司总资产周转次数变化情况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21：近4年河北鑫马实业集团有限公司销售净利率变化情况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22：近4年河北鑫马实业集团有限公司销售毛利率变化情况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23：近4年河北鑫马实业集团有限公司资产净利率变化情况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24：近4年陕西龙门钢铁集团资产负债率变化情况</w:t>
      </w:r>
      <w:r>
        <w:rPr>
          <w:rFonts w:hint="eastAsia"/>
        </w:rPr>
        <w:br/>
      </w:r>
      <w:r>
        <w:rPr>
          <w:rFonts w:hint="eastAsia"/>
        </w:rPr>
        <w:t>　　表格 25：近4年陕西龙门钢铁集团产权比率变化情况</w:t>
      </w:r>
      <w:r>
        <w:rPr>
          <w:rFonts w:hint="eastAsia"/>
        </w:rPr>
        <w:br/>
      </w:r>
      <w:r>
        <w:rPr>
          <w:rFonts w:hint="eastAsia"/>
        </w:rPr>
        <w:t>　　表格 26：近4年陕西龙门钢铁集团已获利息倍数变化情况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27：近4年陕西龙门钢铁集团固定资产周转次数情况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28：近4年陕西龙门钢铁集团流动资产周转次数变化情况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29：近4年陕西龙门钢铁集团总资产周转次数变化情况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30：近4年陕西龙门钢铁集团销售净利率变化情况</w:t>
      </w:r>
      <w:r>
        <w:rPr>
          <w:rFonts w:hint="eastAsia"/>
        </w:rPr>
        <w:br/>
      </w:r>
      <w:r>
        <w:rPr>
          <w:rFonts w:hint="eastAsia"/>
        </w:rPr>
        <w:t>　　表格 31：近4年陕西龙门钢铁集团销售毛利率变化情况</w:t>
      </w:r>
      <w:r>
        <w:rPr>
          <w:rFonts w:hint="eastAsia"/>
        </w:rPr>
        <w:br/>
      </w:r>
      <w:r>
        <w:rPr>
          <w:rFonts w:hint="eastAsia"/>
        </w:rPr>
        <w:t>　　表格 32：近4年陕西龙门钢铁集团资产净利率变化情况</w:t>
      </w:r>
      <w:r>
        <w:rPr>
          <w:rFonts w:hint="eastAsia"/>
        </w:rPr>
        <w:br/>
      </w:r>
      <w:r>
        <w:rPr>
          <w:rFonts w:hint="eastAsia"/>
        </w:rPr>
        <w:t>　　表格 33：近4年包钢友谊轧钢厂资产负债率变化情况</w:t>
      </w:r>
      <w:r>
        <w:rPr>
          <w:rFonts w:hint="eastAsia"/>
        </w:rPr>
        <w:br/>
      </w:r>
      <w:r>
        <w:rPr>
          <w:rFonts w:hint="eastAsia"/>
        </w:rPr>
        <w:t>　　表格 34：近4年包钢友谊轧钢厂产权比率变化情况</w:t>
      </w:r>
      <w:r>
        <w:rPr>
          <w:rFonts w:hint="eastAsia"/>
        </w:rPr>
        <w:br/>
      </w:r>
      <w:r>
        <w:rPr>
          <w:rFonts w:hint="eastAsia"/>
        </w:rPr>
        <w:t>　　表格 35：近4年包钢友谊轧钢厂已获利息倍数变化情况</w:t>
      </w:r>
      <w:r>
        <w:rPr>
          <w:rFonts w:hint="eastAsia"/>
        </w:rPr>
        <w:br/>
      </w:r>
      <w:r>
        <w:rPr>
          <w:rFonts w:hint="eastAsia"/>
        </w:rPr>
        <w:t>　　表格 36：近4年包钢友谊轧钢厂固定资产周转次数情况</w:t>
      </w:r>
      <w:r>
        <w:rPr>
          <w:rFonts w:hint="eastAsia"/>
        </w:rPr>
        <w:br/>
      </w:r>
      <w:r>
        <w:rPr>
          <w:rFonts w:hint="eastAsia"/>
        </w:rPr>
        <w:t>　　表格 37：近4年包钢友谊轧钢厂流动资产周转次数变化情况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38：近4年包钢友谊轧钢厂总资产周转次数变化情况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39：近4年包钢友谊轧钢厂销售净利率变化情况</w:t>
      </w:r>
      <w:r>
        <w:rPr>
          <w:rFonts w:hint="eastAsia"/>
        </w:rPr>
        <w:br/>
      </w:r>
      <w:r>
        <w:rPr>
          <w:rFonts w:hint="eastAsia"/>
        </w:rPr>
        <w:t>　　表格 40：近4年包钢友谊轧钢厂销售毛利率变化情况</w:t>
      </w:r>
      <w:r>
        <w:rPr>
          <w:rFonts w:hint="eastAsia"/>
        </w:rPr>
        <w:br/>
      </w:r>
      <w:r>
        <w:rPr>
          <w:rFonts w:hint="eastAsia"/>
        </w:rPr>
        <w:t>　　表格 41：近4年包钢友谊轧钢厂资产净利率变化情况</w:t>
      </w:r>
      <w:r>
        <w:rPr>
          <w:rFonts w:hint="eastAsia"/>
        </w:rPr>
        <w:br/>
      </w:r>
      <w:r>
        <w:rPr>
          <w:rFonts w:hint="eastAsia"/>
        </w:rPr>
        <w:t>　　表格 42：近4年安钢集团公司资产负债率变化情况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43：近4年安钢集团公司产权比率变化情况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44：近4年安钢集团公司已获利息倍数变化情况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45：近4年安钢集团公司固定资产周转次数情况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46：近4年安钢集团公司流动资产周转次数变化情况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47：近4年安钢集团公司总资产周转次数变化情况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48：近4年安钢集团公司销售净利率变化情况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49：近4年安钢集团公司销售毛利率变化情况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50：近4年安钢集团公司资产净利率变化情况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51：2025-2031年我国合金圆钢行业利润合计预测结果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de03b337f454a" w:history="1">
        <w:r>
          <w:rPr>
            <w:rStyle w:val="Hyperlink"/>
          </w:rPr>
          <w:t>2025年中国合金圆钢市场现状调研与发展前景预测分析报告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de03b337f454a" w:history="1">
        <w:r>
          <w:rPr>
            <w:rStyle w:val="Hyperlink"/>
          </w:rPr>
          <w:t>https://www.20087.com/M_NengYuanKuangChan/52/HeJinYuanGangHangYeXianZhuangYuFaZhanQianJing.html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热点：圆钢是什么材质、合金圆钢重量计算、合金圆钢35crmo、合金圆钢40cr是什么材质、合金钢的密度是多少、合金圆钢加工厂、无锡20cr合金圆钢、合金圆钢65mo、圆钢q345d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380b5459041f6" w:history="1">
      <w:r>
        <w:rPr>
          <w:rStyle w:val="Hyperlink"/>
        </w:rPr>
        <w:t>2025年中国合金圆钢市场现状调研与发展前景预测分析报告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HeJinYuanGangHangYeXianZhuangYuFaZhanQianJing.html" TargetMode="External" Id="R231de03b337f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HeJinYuanGangHangYeXianZhuangYuFaZhanQianJing.html" TargetMode="External" Id="R862380b54590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2025-06-28T23:10:00Z</dcterms:created>
  <dcterms:modified xsi:type="dcterms:W3CDTF">2025-06-29T00:10:00Z</dcterms:modified>
  <dc:subject>2025年中国合金圆钢市场现状调研与发展前景预测分析报告</dc:subject>
  <dc:title>2025年中国合金圆钢市场现状调研与发展前景预测分析报告</dc:title>
  <cp:keywords>2025年中国合金圆钢市场现状调研与发展前景预测分析报告</cp:keywords>
  <dc:description>2025年中国合金圆钢市场现状调研与发展前景预测分析报告</dc:description>
</cp:coreProperties>
</file>