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31e17780d46e8" w:history="1">
              <w:r>
                <w:rPr>
                  <w:rStyle w:val="Hyperlink"/>
                </w:rPr>
                <w:t>2026-2032年中国新能源客车电池行业现状与发展前景报告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31e17780d46e8" w:history="1">
              <w:r>
                <w:rPr>
                  <w:rStyle w:val="Hyperlink"/>
                </w:rPr>
                <w:t>2026-2032年中国新能源客车电池行业现状与发展前景报告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31e17780d46e8" w:history="1">
                <w:r>
                  <w:rPr>
                    <w:rStyle w:val="Hyperlink"/>
                  </w:rPr>
                  <w:t>https://www.20087.com/3/72/XinNengYuanKeCheDianChiShiChangQianJingYuCe.html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客车电池是电动客车的核心动力来源，主要采用磷酸铁锂、三元材料或固态电池技术，具备高能量密度、长循环寿命与安全性强等特点，广泛应用于城市公交、旅游客运与长途运输等领域。随着“双碳”目标推进与公共交通电动化进程加快，新能源客车电池在续航能力、快充性能、热管理系统与电池回收利用方面持续优化，部分企业通过改进电极材料、引入硅碳负极与优化BMS算法，提高整车运行效率与安全性。然而，行业内仍面临原材料价格波动大、低温性能受限、退役电池梯次利用体系不完善、国际市场竞争加剧等问题，影响产业链的稳定性与可持续发展。</w:t>
      </w:r>
      <w:r>
        <w:rPr>
          <w:rFonts w:hint="eastAsia"/>
        </w:rPr>
        <w:br/>
      </w:r>
      <w:r>
        <w:rPr>
          <w:rFonts w:hint="eastAsia"/>
        </w:rPr>
        <w:t>　　未来，新能源客车电池将朝着高安全化、低成本化、标准化方向持续推进。随着固态电解质、钠离子电池等新技术突破，电池系统将在能量密度、循环寿命与极端环境适应性方面取得更大提升，满足不同运营场景对动力电池的多样化需求。同时，结合智能制造与电池全生命周期管理系统，新能源客车电池的生产一致性、可追溯性与回收效率将进一步增强，推动形成绿色闭环产业链。在政策引导下，国家将持续加大对动力电池回收体系建设的支持力度，并推动建立跨行业协同机制与标准体系。此外，随着城乡一体化建设与公共交通网络扩展，新能源客车电池将在绿色出行、低碳交通与城市更新中发挥更重要的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31e17780d46e8" w:history="1">
        <w:r>
          <w:rPr>
            <w:rStyle w:val="Hyperlink"/>
          </w:rPr>
          <w:t>2026-2032年中国新能源客车电池行业现状与发展前景报告</w:t>
        </w:r>
      </w:hyperlink>
      <w:r>
        <w:rPr>
          <w:rFonts w:hint="eastAsia"/>
        </w:rPr>
        <w:t>》基于国家统计局及相关行业协会的详实数据，系统分析了新能源客车电池市场规模、竞争格局及新能源客车电池重点企业经营状况，梳理新能源客车电池行业技术发展现状与未来方向。报告还结合新能源客车电池市场供需变化与政策环境，对新能源客车电池行业发展前景与趋势作出科学预测，并评估新能源客车电池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新能源客车电池行业界定</w:t>
      </w:r>
      <w:r>
        <w:rPr>
          <w:rFonts w:hint="eastAsia"/>
        </w:rPr>
        <w:br/>
      </w:r>
      <w:r>
        <w:rPr>
          <w:rFonts w:hint="eastAsia"/>
        </w:rPr>
        <w:t>　　第一节 新能源客车电池行业定义</w:t>
      </w:r>
      <w:r>
        <w:rPr>
          <w:rFonts w:hint="eastAsia"/>
        </w:rPr>
        <w:br/>
      </w:r>
      <w:r>
        <w:rPr>
          <w:rFonts w:hint="eastAsia"/>
        </w:rPr>
        <w:t>　　第二节 新能源客车电池行业特点分析</w:t>
      </w:r>
      <w:r>
        <w:rPr>
          <w:rFonts w:hint="eastAsia"/>
        </w:rPr>
        <w:br/>
      </w:r>
      <w:r>
        <w:rPr>
          <w:rFonts w:hint="eastAsia"/>
        </w:rPr>
        <w:t>　　第三节 新能源客车电池产业链分析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中国新能源客车电池行业发展环境分析</w:t>
      </w:r>
      <w:r>
        <w:rPr>
          <w:rFonts w:hint="eastAsia"/>
        </w:rPr>
        <w:br/>
      </w:r>
      <w:r>
        <w:rPr>
          <w:rFonts w:hint="eastAsia"/>
        </w:rPr>
        <w:t>　　第一节 新能源客车电池行业经济环境分析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2025-2026年中国新能源客车电池技术发展研究</w:t>
      </w:r>
      <w:r>
        <w:rPr>
          <w:rFonts w:hint="eastAsia"/>
        </w:rPr>
        <w:br/>
      </w:r>
      <w:r>
        <w:rPr>
          <w:rFonts w:hint="eastAsia"/>
        </w:rPr>
        <w:t>　　第一节 当前新能源客车电池技术发展现状</w:t>
      </w:r>
      <w:r>
        <w:rPr>
          <w:rFonts w:hint="eastAsia"/>
        </w:rPr>
        <w:br/>
      </w:r>
      <w:r>
        <w:rPr>
          <w:rFonts w:hint="eastAsia"/>
        </w:rPr>
        <w:t>　　第二节 国内外新能源客车电池技术差异与原因</w:t>
      </w:r>
      <w:r>
        <w:rPr>
          <w:rFonts w:hint="eastAsia"/>
        </w:rPr>
        <w:br/>
      </w:r>
      <w:r>
        <w:rPr>
          <w:rFonts w:hint="eastAsia"/>
        </w:rPr>
        <w:t>　　第三节 新能源客车电池技术创新与发展趋势预测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技术进步对新能源客车电池行业的影响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2026年全球新能源客车电池行业市场运行形势分析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2026年全球新能源客车电池行业发展概况</w:t>
      </w:r>
      <w:r>
        <w:rPr>
          <w:rFonts w:hint="eastAsia"/>
        </w:rPr>
        <w:br/>
      </w:r>
      <w:r>
        <w:rPr>
          <w:rFonts w:hint="eastAsia"/>
        </w:rPr>
        <w:t>　　第二节 全球新能源客车电池行业发展走势</w:t>
      </w:r>
      <w:r>
        <w:rPr>
          <w:rFonts w:hint="eastAsia"/>
        </w:rPr>
        <w:br/>
      </w:r>
      <w:r>
        <w:rPr>
          <w:rFonts w:hint="eastAsia"/>
        </w:rPr>
        <w:t>　　　　二、全球新能源客车电池行业市场分布情况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三、全球新能源客车电池行业发展趋势分析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全球新能源客车电池行业重点国家和区域分析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中国新能源客车电池行业发展调研</w:t>
      </w:r>
      <w:r>
        <w:rPr>
          <w:rFonts w:hint="eastAsia"/>
        </w:rPr>
        <w:br/>
      </w:r>
      <w:r>
        <w:rPr>
          <w:rFonts w:hint="eastAsia"/>
        </w:rPr>
        <w:t>　　第一节 中国新能源客车电池市场现状分析</w:t>
      </w:r>
      <w:r>
        <w:rPr>
          <w:rFonts w:hint="eastAsia"/>
        </w:rPr>
        <w:br/>
      </w:r>
      <w:r>
        <w:rPr>
          <w:rFonts w:hint="eastAsia"/>
        </w:rPr>
        <w:t>　　第二节 中国新能源客车电池行业产量情况分析及预测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一、新能源客车电池总体产能规模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三、2020-2025年中国新能源客车电池行业产量统计分析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二、新能源客车电池生产区域分布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三、2026-2032年中国新能源客车电池行业产量预测分析</w:t>
      </w:r>
      <w:r>
        <w:rPr>
          <w:rFonts w:hint="eastAsia"/>
        </w:rPr>
        <w:br/>
      </w:r>
      <w:r>
        <w:rPr>
          <w:rFonts w:hint="eastAsia"/>
        </w:rPr>
        <w:t>　　第三节 中国新能源客车电池市场需求分析及预测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一、中国新能源客车电池市场需求特点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二、2020-2025年中国新能源客车电池市场需求量统计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三、2026-2032年中国新能源客车电池市场需求量预测分析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新能源客车电池行业细分产品市场调研分析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2020-2025年中国新能源客车电池行业重点地区调研分析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一、中国新能源客车电池行业重点区域市场结构调研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二、**地区新能源客车电池市场调研分析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三、**地区新能源客车电池市场调研分析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四、**地区新能源客车电池市场调研分析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五、**地区新能源客车电池市场调研分析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六、**地区新能源客车电池市场调研分析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中国新能源客车电池行业进出口情况分析预测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2020-2025年中国新能源客车电池行业进出口情况分析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一、2020-2025年中国新能源客车电池行业进口分析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二、2020-2025年中国新能源客车电池行业出口分析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2026-2032年中国新能源客车电池行业进出口情况预测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一、2026-2032年中国新能源客车电池行业进口预测分析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二、2026-2032年中国新能源客车电池行业出口预测分析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影响新能源客车电池行业进出口变化的主要原因分析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新能源客车电池行业竞争格局分析</w:t>
      </w:r>
      <w:r>
        <w:rPr>
          <w:rFonts w:hint="eastAsia"/>
        </w:rPr>
        <w:br/>
      </w:r>
      <w:r>
        <w:rPr>
          <w:rFonts w:hint="eastAsia"/>
        </w:rPr>
        <w:t>　　第一节 新能源客车电池行业集中度分析</w:t>
      </w:r>
      <w:r>
        <w:rPr>
          <w:rFonts w:hint="eastAsia"/>
        </w:rPr>
        <w:br/>
      </w:r>
      <w:r>
        <w:rPr>
          <w:rFonts w:hint="eastAsia"/>
        </w:rPr>
        <w:t>　　　　一、新能源客车电池市场集中度分析</w:t>
      </w:r>
      <w:r>
        <w:rPr>
          <w:rFonts w:hint="eastAsia"/>
        </w:rPr>
        <w:br/>
      </w:r>
      <w:r>
        <w:rPr>
          <w:rFonts w:hint="eastAsia"/>
        </w:rPr>
        <w:t>　　　　二、新能源客车电池企业集中度分析</w:t>
      </w:r>
      <w:r>
        <w:rPr>
          <w:rFonts w:hint="eastAsia"/>
        </w:rPr>
        <w:br/>
      </w:r>
      <w:r>
        <w:rPr>
          <w:rFonts w:hint="eastAsia"/>
        </w:rPr>
        <w:t>　　　　三、新能源客车电池区域集中度分析</w:t>
      </w:r>
      <w:r>
        <w:rPr>
          <w:rFonts w:hint="eastAsia"/>
        </w:rPr>
        <w:br/>
      </w:r>
      <w:r>
        <w:rPr>
          <w:rFonts w:hint="eastAsia"/>
        </w:rPr>
        <w:t>　　第二节 新能源客车电池行业主要企业竞争力分析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新能源客车电池行业竞争格局分析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一、2026年新能源客车电池行业竞争分析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二、2026年中外新能源客车电池产品竞争分析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三、2020-2025年我国新能源客车电池市场竞争分析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四、2026-2032年国内主要新能源客车电池企业动向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新能源客车电池行业重点企业发展调研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新能源客车电池重点企业（一）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新能源客车电池重点企业（二）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新能源客车电池重点企业（三）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新能源客车电池重点企业（四）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新能源客车电池重点企业（五）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新能源客车电池重点企业（六）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新能源客车电池企业管理策略建议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提高新能源客车电池企业竞争力的策略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一、提高中国新能源客车电池企业核心竞争力的对策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二、新能源客车电池企业提升竞争力的主要方向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三、影响新能源客车电池企业核心竞争力的因素及提升途径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四、提高新能源客车电池企业竞争力的策略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对我国新能源客车电池品牌的战略思考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一、新能源客车电池实施品牌战略的意义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二、新能源客车电池企业品牌的现状分析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三、我国新能源客车电池企业的品牌战略</w:t>
      </w:r>
      <w:r>
        <w:rPr>
          <w:rFonts w:hint="eastAsia"/>
        </w:rPr>
        <w:br/>
      </w:r>
      <w:r>
        <w:rPr>
          <w:rFonts w:hint="eastAsia"/>
        </w:rPr>
        <w:t>　　　　四、新能源客车电池品牌战略管理的策略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2026-2032年中国新能源客车电池行业前景与风险预测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2026年中国新能源客车电池市场前景分析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2026-2032年中国新能源客车电池发展趋势预测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2026-2032年中国新能源客车电池行业投资特性分析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一、2026-2032年中国新能源客车电池行业进入壁垒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二、2026-2032年中国新能源客车电池行业盈利模式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三、2026-2032年中国新能源客车电池行业盈利因素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2026-2032年中国新能源客车电池行业投资机会分析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一、2026-2032年中国新能源客车电池细分市场投资机会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二、2026-2032年中国新能源客车电池行业区域市场投资潜力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2026-2032年中国新能源客车电池行业投资风险分析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一、2026-2032年中国新能源客车电池行业市场竞争风险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二、2026-2032年中国新能源客车电池行业技术风险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三、2026-2032年中国新能源客车电池行业政策风险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四、2026-2032年中国新能源客车电池行业进入退出风险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2026年新能源客车电池行业多维发展策略专题研究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2026年新能源客车电池行业降本增效与转型升级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一、新能源客车电池企业降本增效实施路径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2、智能制造提升新能源客车电池生产效率</w:t>
      </w:r>
      <w:r>
        <w:rPr>
          <w:rFonts w:hint="eastAsia"/>
        </w:rPr>
        <w:br/>
      </w:r>
      <w:r>
        <w:rPr>
          <w:rFonts w:hint="eastAsia"/>
        </w:rPr>
        <w:t>　　　　二、新能源客车电池产业转型升级关键举措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1、传统新能源客车电池业务数字化改造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2026年新能源客车电池行业价值评估与全球布局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一、新能源客车电池企业价值评估体系构建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1、新能源客车电池行业估值模型分析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2、成长性新能源客车电池企业筛选标准</w:t>
      </w:r>
      <w:r>
        <w:rPr>
          <w:rFonts w:hint="eastAsia"/>
        </w:rPr>
        <w:br/>
      </w:r>
      <w:r>
        <w:rPr>
          <w:rFonts w:hint="eastAsia"/>
        </w:rPr>
        <w:t>　　　　二、新能源客车电池行业出海布局战略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1、重点海外新能源客车电池市场投资机遇</w:t>
      </w:r>
      <w:r>
        <w:rPr>
          <w:rFonts w:hint="eastAsia"/>
        </w:rPr>
        <w:br/>
      </w:r>
      <w:r>
        <w:rPr>
          <w:rFonts w:hint="eastAsia"/>
        </w:rPr>
        <w:t>　　　　　　2、跨境新能源客车电池贸易风险应对策略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2026年新能源客车电池行业标准体系与产业治理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一、新能源客车电池行业标准建设规划</w:t>
      </w:r>
      <w:r>
        <w:rPr>
          <w:rFonts w:hint="eastAsia"/>
        </w:rPr>
        <w:br/>
      </w:r>
      <w:r>
        <w:rPr>
          <w:rFonts w:hint="eastAsia"/>
        </w:rPr>
        <w:t>　　　　　　1、新能源客车电池产品质量标准升级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2、国际新能源客车电池标准对接路径</w:t>
      </w:r>
      <w:r>
        <w:rPr>
          <w:rFonts w:hint="eastAsia"/>
        </w:rPr>
        <w:br/>
      </w:r>
      <w:r>
        <w:rPr>
          <w:rFonts w:hint="eastAsia"/>
        </w:rPr>
        <w:t>　　　　二、新能源客车电池产业治理现代化建议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1、新能源客车电池行业监管创新机制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2、区域新能源客车电池产业集群培育政策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新能源客车电池行业研究结论</w:t>
      </w:r>
      <w:r>
        <w:rPr>
          <w:rFonts w:hint="eastAsia"/>
        </w:rPr>
        <w:br/>
      </w:r>
      <w:r>
        <w:rPr>
          <w:rFonts w:hint="eastAsia"/>
        </w:rPr>
        <w:t>　　第二节 新能源客车电池行业投资价值评估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　新能源客车电池行业投资建议</w:t>
      </w:r>
      <w:r>
        <w:rPr>
          <w:rFonts w:hint="eastAsia"/>
        </w:rPr>
        <w:br/>
      </w:r>
      <w:r>
        <w:rPr>
          <w:rFonts w:hint="eastAsia"/>
        </w:rPr>
        <w:t>　　　　一、新能源客车电池行业投资策略建议</w:t>
      </w:r>
      <w:r>
        <w:rPr>
          <w:rFonts w:hint="eastAsia"/>
        </w:rPr>
        <w:br/>
      </w:r>
      <w:r>
        <w:rPr>
          <w:rFonts w:hint="eastAsia"/>
        </w:rPr>
        <w:t>　　　　二、新能源客车电池行业投资方向建议</w:t>
      </w:r>
      <w:r>
        <w:rPr>
          <w:rFonts w:hint="eastAsia"/>
        </w:rPr>
        <w:br/>
      </w:r>
      <w:r>
        <w:rPr>
          <w:rFonts w:hint="eastAsia"/>
        </w:rPr>
        <w:t>　　　　三、新能源客车电池行业投资方式建议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新能源客车电池行业历程</w:t>
      </w:r>
      <w:r>
        <w:rPr>
          <w:rFonts w:hint="eastAsia"/>
        </w:rPr>
        <w:br/>
      </w:r>
      <w:r>
        <w:rPr>
          <w:rFonts w:hint="eastAsia"/>
        </w:rPr>
        <w:t>　　图表 新能源客车电池行业生命周期</w:t>
      </w:r>
      <w:r>
        <w:rPr>
          <w:rFonts w:hint="eastAsia"/>
        </w:rPr>
        <w:br/>
      </w:r>
      <w:r>
        <w:rPr>
          <w:rFonts w:hint="eastAsia"/>
        </w:rPr>
        <w:t>　　图表 新能源客车电池行业产业链分析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2020-2025年中国新能源客车电池行业市场规模及增长情况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2020-2025年新能源客车电池行业市场容量分析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2020-2025年中国新能源客车电池行业产能统计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2020-2025年中国新能源客车电池行业产量及增长趋势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2020-2025年中国新能源客车电池市场需求量及增速统计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2025年中国新能源客车电池行业需求领域分布格局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2020-2025年中国新能源客车电池行业销售收入分析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2020-2025年中国新能源客车电池行业盈利情况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2020-2025年中国新能源客车电池行业利润总额统计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2020-2025年中国新能源客车电池进口数量分析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2020-2025年中国新能源客车电池进口金额分析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2020-2025年中国新能源客车电池出口数量分析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2020-2025年中国新能源客车电池出口金额分析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2025年中国新能源客车电池进口国家及地区分析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2025年中国新能源客车电池出口国家及地区分析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2020-2025年中国新能源客车电池行业企业数量情况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2020-2025年中国新能源客车电池行业企业平均规模情况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**地区新能源客车电池市场规模及增长情况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**地区新能源客车电池行业市场需求情况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**地区新能源客车电池市场规模及增长情况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**地区新能源客车电池行业市场需求情况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**地区新能源客车电池市场规模及增长情况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**地区新能源客车电池行业市场需求情况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**地区新能源客车电池市场规模及增长情况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**地区新能源客车电池行业市场需求情况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新能源客车电池重点企业（一）基本信息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新能源客车电池重点企业（一）经营情况分析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新能源客车电池重点企业（一）主要经济指标情况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新能源客车电池重点企业（一）盈利能力情况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新能源客车电池重点企业（一）偿债能力情况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新能源客车电池重点企业（一）运营能力情况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新能源客车电池重点企业（一）成长能力情况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新能源客车电池重点企业（二）基本信息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新能源客车电池重点企业（二）经营情况分析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新能源客车电池重点企业（二）主要经济指标情况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新能源客车电池重点企业（二）盈利能力情况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新能源客车电池重点企业（二）偿债能力情况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新能源客车电池重点企业（二）运营能力情况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新能源客车电池重点企业（二）成长能力情况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新能源客车电池重点企业（三）基本信息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新能源客车电池重点企业（三）经营情况分析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新能源客车电池重点企业（三）主要经济指标情况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新能源客车电池重点企业（三）盈利能力情况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新能源客车电池重点企业（三）偿债能力情况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新能源客车电池重点企业（三）运营能力情况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新能源客车电池重点企业（三）成长能力情况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2026-2032年中国新能源客车电池行业产能预测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2026-2032年中国新能源客车电池行业产量预测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2026-2032年中国新能源客车电池市场需求量预测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2026-2032年中国新能源客车电池行业供需平衡预测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2026-2032年中国新能源客车电池行业市场容量预测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2026-2032年中国新能源客车电池行业市场规模预测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2026-2032年中国新能源客车电池市场前景分析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2026-2032年中国新能源客车电池行业发展趋势预测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31e17780d46e8" w:history="1">
        <w:r>
          <w:rPr>
            <w:rStyle w:val="Hyperlink"/>
          </w:rPr>
          <w:t>2026-2032年中国新能源客车电池行业现状与发展前景报告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31e17780d46e8" w:history="1">
        <w:r>
          <w:rPr>
            <w:rStyle w:val="Hyperlink"/>
          </w:rPr>
          <w:t>https://www.20087.com/3/72/XinNengYuanKeCheDianChiShiChangQianJingYuCe.html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公交车电池、新能源客车电池价格、新能源汽车换电池价格表、新能源客车电池过质保期安全性能、纯电动公交车电池、新能源客车电池包拆电芯、新能源纯电动中型客车、新能源客车电池质保期、新能源汽车电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b4d2a3d3d44f3" w:history="1">
      <w:r>
        <w:rPr>
          <w:rStyle w:val="Hyperlink"/>
        </w:rPr>
        <w:t>2026-2032年中国新能源客车电池行业现状与发展前景报告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XinNengYuanKeCheDianChiShiChangQianJingYuCe.html" TargetMode="External" Id="R25b31e17780d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XinNengYuanKeCheDianChiShiChangQianJingYuCe.html" TargetMode="External" Id="Ra3ab4d2a3d3d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2026-01-31T00:17:26Z</dcterms:created>
  <dcterms:modified xsi:type="dcterms:W3CDTF">2026-01-31T01:17:26Z</dcterms:modified>
  <dc:subject>2026-2032年中国新能源客车电池行业现状与发展前景报告</dc:subject>
  <dc:title>2026-2032年中国新能源客车电池行业现状与发展前景报告</dc:title>
  <cp:keywords>2026-2032年中国新能源客车电池行业现状与发展前景报告</cp:keywords>
  <dc:description>2026-2032年中国新能源客车电池行业现状与发展前景报告</dc:description>
</cp:coreProperties>
</file>