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6be6567a4ab5" w:history="1">
              <w:r>
                <w:rPr>
                  <w:rStyle w:val="Hyperlink"/>
                </w:rPr>
                <w:t>中国铝加工行业现状调查分析及发展趋势预测报告（2025年版）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6be6567a4ab5" w:history="1">
              <w:r>
                <w:rPr>
                  <w:rStyle w:val="Hyperlink"/>
                </w:rPr>
                <w:t>中国铝加工行业现状调查分析及发展趋势预测报告（2025年版）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56be6567a4ab5" w:history="1">
                <w:r>
                  <w:rPr>
                    <w:rStyle w:val="Hyperlink"/>
                  </w:rPr>
                  <w:t>https://www.20087.com/M_NengYuanKuangChan/23/LvJiaGongFaZhanXianZhuangFenXiQianJingYuCe.html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业在全球制造业中扮演着关键角色，从建筑、交通运输到包装和电子设备，铝制品因其轻质、耐腐蚀和可回收性而备受青睐。近年来，铝加工技术的创新，如挤压、锻造、铸造和表面处理，提高了铝材的力学性能和加工精度，满足了下游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铝加工行业将更加注重高性能材料和绿色制造。开发高强度、高导热性的铝合金，满足航空航天、新能源汽车等高端领域的需求。同时，通过采用清洁能源、优化生产工艺，减少碳排放和资源消耗，实现铝加工的绿色转型。此外，铝加工企业将加强与上下游企业的合作，构建循环经济体系，提升铝材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6be6567a4ab5" w:history="1">
        <w:r>
          <w:rPr>
            <w:rStyle w:val="Hyperlink"/>
          </w:rPr>
          <w:t>中国铝加工行业现状调查分析及发展趋势预测报告（2025年版）</w:t>
        </w:r>
      </w:hyperlink>
      <w:r>
        <w:rPr>
          <w:rFonts w:hint="eastAsia"/>
        </w:rPr>
        <w:t>》通过对铝加工行业的全面调研，系统分析了铝加工市场规模、技术现状及未来发展方向，揭示了行业竞争格局的演变趋势与潜在问题。同时，报告评估了铝加工行业投资价值与效益，识别了发展中的主要挑战与机遇，并结合SWOT分析为投资者和企业提供了科学的战略建议。此外，报告重点聚焦铝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建筑型材市场分析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4.1.3 工业铝型材市场分析</w:t>
      </w:r>
      <w:r>
        <w:rPr>
          <w:rFonts w:hint="eastAsia"/>
        </w:rPr>
        <w:br/>
      </w:r>
      <w:r>
        <w:rPr>
          <w:rFonts w:hint="eastAsia"/>
        </w:rPr>
        <w:t>　　　　（1）工业铝型材产量分析</w:t>
      </w:r>
      <w:r>
        <w:rPr>
          <w:rFonts w:hint="eastAsia"/>
        </w:rPr>
        <w:br/>
      </w:r>
      <w:r>
        <w:rPr>
          <w:rFonts w:hint="eastAsia"/>
        </w:rPr>
        <w:t>　　　　（2）工业铝型材需求分析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（3）国内主要工业铝型材生产商</w:t>
      </w:r>
      <w:r>
        <w:rPr>
          <w:rFonts w:hint="eastAsia"/>
        </w:rPr>
        <w:br/>
      </w:r>
      <w:r>
        <w:rPr>
          <w:rFonts w:hint="eastAsia"/>
        </w:rPr>
        <w:t>　　　　（4）工业铝型材主要应用市场分析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（5）工业铝型材市场需求前景预测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铝板带市场分析</w:t>
      </w:r>
      <w:r>
        <w:rPr>
          <w:rFonts w:hint="eastAsia"/>
        </w:rPr>
        <w:br/>
      </w:r>
      <w:r>
        <w:rPr>
          <w:rFonts w:hint="eastAsia"/>
        </w:rPr>
        <w:t>　　　　（1）铝板带产量分析</w:t>
      </w:r>
      <w:r>
        <w:rPr>
          <w:rFonts w:hint="eastAsia"/>
        </w:rPr>
        <w:br/>
      </w:r>
      <w:r>
        <w:rPr>
          <w:rFonts w:hint="eastAsia"/>
        </w:rPr>
        <w:t>　　　　（2）铝板带消费量分析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（3）国内主要铝板带生产商</w:t>
      </w:r>
      <w:r>
        <w:rPr>
          <w:rFonts w:hint="eastAsia"/>
        </w:rPr>
        <w:br/>
      </w:r>
      <w:r>
        <w:rPr>
          <w:rFonts w:hint="eastAsia"/>
        </w:rPr>
        <w:t>　　　　（4）铝板带主要应用市场分析</w:t>
      </w:r>
      <w:r>
        <w:rPr>
          <w:rFonts w:hint="eastAsia"/>
        </w:rPr>
        <w:br/>
      </w:r>
      <w:r>
        <w:rPr>
          <w:rFonts w:hint="eastAsia"/>
        </w:rPr>
        <w:t>　　　　（5）铝板带市场需求前景预测</w:t>
      </w:r>
      <w:r>
        <w:rPr>
          <w:rFonts w:hint="eastAsia"/>
        </w:rPr>
        <w:br/>
      </w:r>
      <w:r>
        <w:rPr>
          <w:rFonts w:hint="eastAsia"/>
        </w:rPr>
        <w:t>　　　　4.2.2 铝箔市场分析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（3）国内主要铝箔生产商</w:t>
      </w:r>
      <w:r>
        <w:rPr>
          <w:rFonts w:hint="eastAsia"/>
        </w:rPr>
        <w:br/>
      </w:r>
      <w:r>
        <w:rPr>
          <w:rFonts w:hint="eastAsia"/>
        </w:rPr>
        <w:t>　　　　（4）铝箔主要应用市场分析</w:t>
      </w:r>
      <w:r>
        <w:rPr>
          <w:rFonts w:hint="eastAsia"/>
        </w:rPr>
        <w:br/>
      </w:r>
      <w:r>
        <w:rPr>
          <w:rFonts w:hint="eastAsia"/>
        </w:rPr>
        <w:t>　　　　（5）铝箔市场需求前景预测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汽车用铝加工材市场分析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家电用铝加工材市场分析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其他行业分析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（1）交通运输行业发展概况</w:t>
      </w:r>
      <w:r>
        <w:rPr>
          <w:rFonts w:hint="eastAsia"/>
        </w:rPr>
        <w:br/>
      </w:r>
      <w:r>
        <w:rPr>
          <w:rFonts w:hint="eastAsia"/>
        </w:rPr>
        <w:t>　　　　（2）交通运输用铝加工材生产企业</w:t>
      </w:r>
      <w:r>
        <w:rPr>
          <w:rFonts w:hint="eastAsia"/>
        </w:rPr>
        <w:br/>
      </w:r>
      <w:r>
        <w:rPr>
          <w:rFonts w:hint="eastAsia"/>
        </w:rPr>
        <w:t>　　　　（3）交通运输用铝加工材市场发展趋势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印刷制版用铝加工材市场分析</w:t>
      </w:r>
      <w:r>
        <w:rPr>
          <w:rFonts w:hint="eastAsia"/>
        </w:rPr>
        <w:br/>
      </w:r>
      <w:r>
        <w:rPr>
          <w:rFonts w:hint="eastAsia"/>
        </w:rPr>
        <w:t>　　　　（1）印刷制版行业发展概况</w:t>
      </w:r>
      <w:r>
        <w:rPr>
          <w:rFonts w:hint="eastAsia"/>
        </w:rPr>
        <w:br/>
      </w:r>
      <w:r>
        <w:rPr>
          <w:rFonts w:hint="eastAsia"/>
        </w:rPr>
        <w:t>　　　　（2）印刷制版用铝加工材生产企业</w:t>
      </w:r>
      <w:r>
        <w:rPr>
          <w:rFonts w:hint="eastAsia"/>
        </w:rPr>
        <w:br/>
      </w:r>
      <w:r>
        <w:rPr>
          <w:rFonts w:hint="eastAsia"/>
        </w:rPr>
        <w:t>　　　　（3）印刷制版用铝加工材市场发展趋势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（4）印刷制版用铝加工材市场规模预测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中国铝加工产业发展战略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（2）发展战略目标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铝加工工艺流程</w:t>
      </w:r>
      <w:r>
        <w:rPr>
          <w:rFonts w:hint="eastAsia"/>
        </w:rPr>
        <w:br/>
      </w:r>
      <w:r>
        <w:rPr>
          <w:rFonts w:hint="eastAsia"/>
        </w:rPr>
        <w:t>　　图表 2 2024-2025年-2022年国内生产总值季度累计同比增长率（%）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2024-2025年-2022年工业增加值月度同比增长率（%）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2024-2025年-2022年社会消费品零售总额月度同比增长率（%）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2024-2025年-2022年固定资产投资完成额月度累计同比增长率（%）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2024-2025年-2022年出口总额月度同比增长率与进口总额月度同比增长率（%）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2024-2025年-2022年居民消费价格指数（上年同月=100）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2024-2025年-2022年工业品出厂价格指数（上年同月=100）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2024-2025年-2022年货币供应量月度同比增长率（%）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铝加工产业链</w:t>
      </w:r>
      <w:r>
        <w:rPr>
          <w:rFonts w:hint="eastAsia"/>
        </w:rPr>
        <w:br/>
      </w:r>
      <w:r>
        <w:rPr>
          <w:rFonts w:hint="eastAsia"/>
        </w:rPr>
        <w:t>　　图表 12 铝土矿分布</w:t>
      </w:r>
      <w:r>
        <w:rPr>
          <w:rFonts w:hint="eastAsia"/>
        </w:rPr>
        <w:br/>
      </w:r>
      <w:r>
        <w:rPr>
          <w:rFonts w:hint="eastAsia"/>
        </w:rPr>
        <w:t>　　图表 13 中国氧化铝运行产能4607万吨</w:t>
      </w:r>
      <w:r>
        <w:rPr>
          <w:rFonts w:hint="eastAsia"/>
        </w:rPr>
        <w:br/>
      </w:r>
      <w:r>
        <w:rPr>
          <w:rFonts w:hint="eastAsia"/>
        </w:rPr>
        <w:t>　　图表 14 2025-2031年中国氧化铝产量分省市统计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15 2025-2031年氧化铝价格</w:t>
      </w:r>
      <w:r>
        <w:rPr>
          <w:rFonts w:hint="eastAsia"/>
        </w:rPr>
        <w:br/>
      </w:r>
      <w:r>
        <w:rPr>
          <w:rFonts w:hint="eastAsia"/>
        </w:rPr>
        <w:t>　　图表 16 中国电解铝运行产能2572.3万吨</w:t>
      </w:r>
      <w:r>
        <w:rPr>
          <w:rFonts w:hint="eastAsia"/>
        </w:rPr>
        <w:br/>
      </w:r>
      <w:r>
        <w:rPr>
          <w:rFonts w:hint="eastAsia"/>
        </w:rPr>
        <w:t>　　图表 17 2025-2031年中国原铝（电解铝）产量分省市统计</w:t>
      </w:r>
      <w:r>
        <w:rPr>
          <w:rFonts w:hint="eastAsia"/>
        </w:rPr>
        <w:br/>
      </w:r>
      <w:r>
        <w:rPr>
          <w:rFonts w:hint="eastAsia"/>
        </w:rPr>
        <w:t>　　图表 18 2024-2025年-2022年汽车产销量</w:t>
      </w:r>
      <w:r>
        <w:rPr>
          <w:rFonts w:hint="eastAsia"/>
        </w:rPr>
        <w:br/>
      </w:r>
      <w:r>
        <w:rPr>
          <w:rFonts w:hint="eastAsia"/>
        </w:rPr>
        <w:t>　　图表 19 2024-2025年-2022年汽车产销走势图</w:t>
      </w:r>
      <w:r>
        <w:rPr>
          <w:rFonts w:hint="eastAsia"/>
        </w:rPr>
        <w:br/>
      </w:r>
      <w:r>
        <w:rPr>
          <w:rFonts w:hint="eastAsia"/>
        </w:rPr>
        <w:t>　　图表 20 2024-2025年-2022年乘用车产销量</w:t>
      </w:r>
      <w:r>
        <w:rPr>
          <w:rFonts w:hint="eastAsia"/>
        </w:rPr>
        <w:br/>
      </w:r>
      <w:r>
        <w:rPr>
          <w:rFonts w:hint="eastAsia"/>
        </w:rPr>
        <w:t>　　图表 21 2024-2025年-2022年乘用车产销走势图</w:t>
      </w:r>
      <w:r>
        <w:rPr>
          <w:rFonts w:hint="eastAsia"/>
        </w:rPr>
        <w:br/>
      </w:r>
      <w:r>
        <w:rPr>
          <w:rFonts w:hint="eastAsia"/>
        </w:rPr>
        <w:t>　　图表 22 2024-2025年-2022年乘用车分系列市场份额情况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23 2025-2031年乘用车整体市场情况</w:t>
      </w:r>
      <w:r>
        <w:rPr>
          <w:rFonts w:hint="eastAsia"/>
        </w:rPr>
        <w:br/>
      </w:r>
      <w:r>
        <w:rPr>
          <w:rFonts w:hint="eastAsia"/>
        </w:rPr>
        <w:t>　　图表 24 2024-2025年-2022年乘用车分系列市场份额变化情况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25 2024-2025年-2022年乘用车分车型销售情况</w:t>
      </w:r>
      <w:r>
        <w:rPr>
          <w:rFonts w:hint="eastAsia"/>
        </w:rPr>
        <w:br/>
      </w:r>
      <w:r>
        <w:rPr>
          <w:rFonts w:hint="eastAsia"/>
        </w:rPr>
        <w:t>　　图表 26 2024-2025年-2022年基本型乘用车（轿车）销售走势图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27 2024-2025年-2022年suv、mpv、交叉型汽车销售走势图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28 2025-2031年乘用车分排量销售汇总表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 2024-2025年-2022年小排量乘用车市场份额变化情况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30 2024-2025年-2022年商用车产销量</w:t>
      </w:r>
      <w:r>
        <w:rPr>
          <w:rFonts w:hint="eastAsia"/>
        </w:rPr>
        <w:br/>
      </w:r>
      <w:r>
        <w:rPr>
          <w:rFonts w:hint="eastAsia"/>
        </w:rPr>
        <w:t>　　图表 31 2024-2025年-2022年商用车产销走势图</w:t>
      </w:r>
      <w:r>
        <w:rPr>
          <w:rFonts w:hint="eastAsia"/>
        </w:rPr>
        <w:br/>
      </w:r>
      <w:r>
        <w:rPr>
          <w:rFonts w:hint="eastAsia"/>
        </w:rPr>
        <w:t>　　图表 32 2024-2025年-2022年客车分车型销售情况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2024-2025年-2022年货车分车型销售情况</w:t>
      </w:r>
      <w:r>
        <w:rPr>
          <w:rFonts w:hint="eastAsia"/>
        </w:rPr>
        <w:br/>
      </w:r>
      <w:r>
        <w:rPr>
          <w:rFonts w:hint="eastAsia"/>
        </w:rPr>
        <w:t>　　图表 35 2024-2025年-2022年货车分车型销售走势图</w:t>
      </w:r>
      <w:r>
        <w:rPr>
          <w:rFonts w:hint="eastAsia"/>
        </w:rPr>
        <w:br/>
      </w:r>
      <w:r>
        <w:rPr>
          <w:rFonts w:hint="eastAsia"/>
        </w:rPr>
        <w:t>　　图表 36 近3年上海汽车工业（集团）总公司资产负债率变化情况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2020-2025年我国铝加工行业资产合计及增长情况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109 2020-2025年我国铝加工行业资产合计及增长对比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110 2020-2025年我国铝加工行业工业总产值及增长情况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111 2020-2025年我国铝加工行业工业总产值及增长对比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112 2020-2025年我国铝加工行业销售收入及增长情况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2020-2025年我国铝加工行业销售收入及增长对比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114 2020-2025年我国铝加工行业利润总额及增长情况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115 2020-2025年我国铝加工行业利润总额及增长对比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116 2020-2025年我国铝加工行业新产品产值及增长情况</w:t>
      </w:r>
      <w:r>
        <w:rPr>
          <w:rFonts w:hint="eastAsia"/>
        </w:rPr>
        <w:br/>
      </w:r>
      <w:r>
        <w:rPr>
          <w:rFonts w:hint="eastAsia"/>
        </w:rPr>
        <w:t>　　图表 117 2020-2025年我国铝加工行业新产品产值及增长对比</w:t>
      </w:r>
      <w:r>
        <w:rPr>
          <w:rFonts w:hint="eastAsia"/>
        </w:rPr>
        <w:br/>
      </w:r>
      <w:r>
        <w:rPr>
          <w:rFonts w:hint="eastAsia"/>
        </w:rPr>
        <w:t>　　图表 118 近3年华北铝业有限公司资产负债率变化情况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近3年河南明泰铝业股份有限公司销售毛利率变化情况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近4年河南明泰铝业股份有限公司销售毛利率变化情况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6be6567a4ab5" w:history="1">
        <w:r>
          <w:rPr>
            <w:rStyle w:val="Hyperlink"/>
          </w:rPr>
          <w:t>中国铝加工行业现状调查分析及发展趋势预测报告（2025年版）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56be6567a4ab5" w:history="1">
        <w:r>
          <w:rPr>
            <w:rStyle w:val="Hyperlink"/>
          </w:rPr>
          <w:t>https://www.20087.com/M_NengYuanKuangChan/23/LvJiaGongFaZhanXianZhuangFenXiQianJingYuCe.html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bd06a85b4334" w:history="1">
      <w:r>
        <w:rPr>
          <w:rStyle w:val="Hyperlink"/>
        </w:rPr>
        <w:t>中国铝加工行业现状调查分析及发展趋势预测报告（2025年版）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LvJiaGongFaZhanXianZhuangFenXiQianJingYuCe.html" TargetMode="External" Id="Raf456be6567a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LvJiaGongFaZhanXianZhuangFenXiQianJingYuCe.html" TargetMode="External" Id="R0db6bd06a85b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2025-04-18T02:03:00Z</dcterms:created>
  <dcterms:modified xsi:type="dcterms:W3CDTF">2025-04-18T03:03:00Z</dcterms:modified>
  <dc:subject>中国铝加工行业现状调查分析及发展趋势预测报告（2025年版）</dc:subject>
  <dc:title>中国铝加工行业现状调查分析及发展趋势预测报告（2025年版）</dc:title>
  <cp:keywords>中国铝加工行业现状调查分析及发展趋势预测报告（2025年版）</cp:keywords>
  <dc:description>中国铝加工行业现状调查分析及发展趋势预测报告（2025年版）</dc:description>
</cp:coreProperties>
</file>