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47c405cef4259" w:history="1">
              <w:r>
                <w:rPr>
                  <w:rStyle w:val="Hyperlink"/>
                </w:rPr>
                <w:t>2025年中国低碳钢行业研究及市场前景分析报告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47c405cef4259" w:history="1">
              <w:r>
                <w:rPr>
                  <w:rStyle w:val="Hyperlink"/>
                </w:rPr>
                <w:t>2025年中国低碳钢行业研究及市场前景分析报告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47c405cef4259" w:history="1">
                <w:r>
                  <w:rPr>
                    <w:rStyle w:val="Hyperlink"/>
                  </w:rPr>
                  <w:t>https://www.20087.com/8/67/DiTanGangHangYeFenXiBaoGao.html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，也称为软钢，因其良好的延展性、焊接性和成型性，在建筑、汽车、家电、管道等行业有着广泛的应用。近年来，随着对材料强度和耐腐蚀性能要求的提高，低碳钢的合金化和热处理技术不断发展，以满足更苛刻的使用环境。同时，为了应对气候变化和环境保护的挑战，低碳钢的生产过程也在寻求节能减排，如采用更高效的冶炼工艺和循环利用废钢。</w:t>
      </w:r>
      <w:r>
        <w:rPr>
          <w:rFonts w:hint="eastAsia"/>
        </w:rPr>
        <w:br/>
      </w:r>
      <w:r>
        <w:rPr>
          <w:rFonts w:hint="eastAsia"/>
        </w:rPr>
        <w:t>　　未来，低碳钢的发展将朝着几个方向前进。一是高性能化，通过微合金化和先进热处理，提高低碳钢的强度和韧性，满足轻量化和高强度结构的需求。二是绿色制造，优化冶炼工艺，减少能源消耗和废物排放，提高资源利用率，符合可持续发展目标。三是智能制造，利用工业4.0技术，如自动化生产线和智能物流系统，提高生产效率和产品质量一致性。四是标准化和认证，建立更严格的质量控制和环保标准，保障低碳钢产品的安全性和环境兼容性。五是供应链优化，构建更紧密的上下游合作关系，如与矿业、能源供应商和下游用户协同创新，共同推动产业链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47c405cef4259" w:history="1">
        <w:r>
          <w:rPr>
            <w:rStyle w:val="Hyperlink"/>
          </w:rPr>
          <w:t>2025年中国低碳钢行业研究及市场前景分析报告</w:t>
        </w:r>
      </w:hyperlink>
      <w:r>
        <w:rPr>
          <w:rFonts w:hint="eastAsia"/>
        </w:rPr>
        <w:t>》基于国家统计局、行业协会等详实数据，结合全面市场调研，系统分析了低碳钢行业的市场规模、技术现状及未来发展方向。报告从经济环境、政策导向等角度出发，深入探讨了低碳钢行业发展趋势、竞争格局及重点企业的战略布局，同时对低碳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低碳钢行业概述</w:t>
      </w:r>
      <w:r>
        <w:rPr>
          <w:rFonts w:hint="eastAsia"/>
        </w:rPr>
        <w:br/>
      </w:r>
      <w:r>
        <w:rPr>
          <w:rFonts w:hint="eastAsia"/>
        </w:rPr>
        <w:t>　　第一节 低碳钢行业界定</w:t>
      </w:r>
      <w:r>
        <w:rPr>
          <w:rFonts w:hint="eastAsia"/>
        </w:rPr>
        <w:br/>
      </w:r>
      <w:r>
        <w:rPr>
          <w:rFonts w:hint="eastAsia"/>
        </w:rPr>
        <w:t>　　第二节 低碳钢行业发展历程</w:t>
      </w:r>
      <w:r>
        <w:rPr>
          <w:rFonts w:hint="eastAsia"/>
        </w:rPr>
        <w:br/>
      </w:r>
      <w:r>
        <w:rPr>
          <w:rFonts w:hint="eastAsia"/>
        </w:rPr>
        <w:t>　　第三节 低碳钢产业链分析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二、低碳钢产业链模型分析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2024-2025年中国低碳钢行业发展环境分析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低碳钢行业政策环境分析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一、低碳钢行业相关政策</w:t>
      </w:r>
      <w:r>
        <w:rPr>
          <w:rFonts w:hint="eastAsia"/>
        </w:rPr>
        <w:br/>
      </w:r>
      <w:r>
        <w:rPr>
          <w:rFonts w:hint="eastAsia"/>
        </w:rPr>
        <w:t>　　　　二、低碳钢行业相关标准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2024-2025年全球低碳钢行业市场运行形势分析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2024-2025年全球低碳钢行业发展概况</w:t>
      </w:r>
      <w:r>
        <w:rPr>
          <w:rFonts w:hint="eastAsia"/>
        </w:rPr>
        <w:br/>
      </w:r>
      <w:r>
        <w:rPr>
          <w:rFonts w:hint="eastAsia"/>
        </w:rPr>
        <w:t>　　第二节 世界低碳钢行业发展走势</w:t>
      </w:r>
      <w:r>
        <w:rPr>
          <w:rFonts w:hint="eastAsia"/>
        </w:rPr>
        <w:br/>
      </w:r>
      <w:r>
        <w:rPr>
          <w:rFonts w:hint="eastAsia"/>
        </w:rPr>
        <w:t>　　　　一、全球低碳钢行业市场分布情况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二、全球低碳钢行业发展趋势分析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全球低碳钢行业重点国家和区域分析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中国低碳钢行业运行状况分析</w:t>
      </w:r>
      <w:r>
        <w:rPr>
          <w:rFonts w:hint="eastAsia"/>
        </w:rPr>
        <w:br/>
      </w:r>
      <w:r>
        <w:rPr>
          <w:rFonts w:hint="eastAsia"/>
        </w:rPr>
        <w:t>　　第一节 低碳钢行业市场规模分析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一、2019-2024年低碳钢行业市场规模分析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二、2025年低碳钢行业市场规模现状分析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二、2025-2031年低碳钢行业市场规模况预测</w:t>
      </w:r>
      <w:r>
        <w:rPr>
          <w:rFonts w:hint="eastAsia"/>
        </w:rPr>
        <w:br/>
      </w:r>
      <w:r>
        <w:rPr>
          <w:rFonts w:hint="eastAsia"/>
        </w:rPr>
        <w:t>　　第二节 低碳钢行业产量情况分析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一、2019-2024年低碳钢行业市场供给情况分析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二、低碳钢行业区域产量分析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二、2025-2031年低碳钢行业产量预测</w:t>
      </w:r>
      <w:r>
        <w:rPr>
          <w:rFonts w:hint="eastAsia"/>
        </w:rPr>
        <w:br/>
      </w:r>
      <w:r>
        <w:rPr>
          <w:rFonts w:hint="eastAsia"/>
        </w:rPr>
        <w:t>　　第三节 低碳钢行业市场需求分析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一、2019-2024年低碳钢行业市场需求情况分析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二、2025年低碳钢行业市场需求现状分析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二、2025-2031年低碳钢行业市场需求情况预测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2025年中国低碳钢行业集中度分析</w:t>
      </w:r>
      <w:r>
        <w:rPr>
          <w:rFonts w:hint="eastAsia"/>
        </w:rPr>
        <w:br/>
      </w:r>
      <w:r>
        <w:rPr>
          <w:rFonts w:hint="eastAsia"/>
        </w:rPr>
        <w:t>　　　　一、低碳钢行业市场集中度情况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二、低碳钢行业企业集中度分析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2019-2024年中国低碳钢行业重点地区调研分析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低碳钢行业出口情况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三、2025-2031年低碳钢行业出口情况预测</w:t>
      </w:r>
      <w:r>
        <w:rPr>
          <w:rFonts w:hint="eastAsia"/>
        </w:rPr>
        <w:br/>
      </w:r>
      <w:r>
        <w:rPr>
          <w:rFonts w:hint="eastAsia"/>
        </w:rPr>
        <w:t>　　第二节 低碳钢行业进口情况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三、2025-2031年低碳钢行业进口情况预测</w:t>
      </w:r>
      <w:r>
        <w:rPr>
          <w:rFonts w:hint="eastAsia"/>
        </w:rPr>
        <w:br/>
      </w:r>
      <w:r>
        <w:rPr>
          <w:rFonts w:hint="eastAsia"/>
        </w:rPr>
        <w:t>　　第三节 低碳钢行业进出口面临的挑战及对策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中国低碳钢行业产品价格监测</w:t>
      </w:r>
      <w:r>
        <w:rPr>
          <w:rFonts w:hint="eastAsia"/>
        </w:rPr>
        <w:br/>
      </w:r>
      <w:r>
        <w:rPr>
          <w:rFonts w:hint="eastAsia"/>
        </w:rPr>
        <w:t>　　　　一、低碳钢市场价格特征</w:t>
      </w:r>
      <w:r>
        <w:rPr>
          <w:rFonts w:hint="eastAsia"/>
        </w:rPr>
        <w:br/>
      </w:r>
      <w:r>
        <w:rPr>
          <w:rFonts w:hint="eastAsia"/>
        </w:rPr>
        <w:t>　　　　二、当前低碳钢市场价格评述</w:t>
      </w:r>
      <w:r>
        <w:rPr>
          <w:rFonts w:hint="eastAsia"/>
        </w:rPr>
        <w:br/>
      </w:r>
      <w:r>
        <w:rPr>
          <w:rFonts w:hint="eastAsia"/>
        </w:rPr>
        <w:t>　　　　三、影响低碳钢市场价格因素分析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四、未来低碳钢市场价格走势预测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2025年中国低碳钢行业市场竞争格局分析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低碳钢行业主要竞争因素分析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一、低碳钢行业内企业竞争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低碳钢企业国际竞争力比较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四、低碳钢企业结构与战略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低碳钢行业竞争格局分析</w:t>
      </w:r>
      <w:r>
        <w:rPr>
          <w:rFonts w:hint="eastAsia"/>
        </w:rPr>
        <w:br/>
      </w:r>
      <w:r>
        <w:rPr>
          <w:rFonts w:hint="eastAsia"/>
        </w:rPr>
        <w:t>　　第四节 低碳钢行业竞争策略分析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一、2025年低碳钢行业竞争策略分析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二、2025-2031年低碳钢行业竞争格局展望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三、低碳钢发展规划及前景展望</w:t>
      </w:r>
      <w:r>
        <w:rPr>
          <w:rFonts w:hint="eastAsia"/>
        </w:rPr>
        <w:br/>
      </w:r>
      <w:r>
        <w:rPr>
          <w:rFonts w:hint="eastAsia"/>
        </w:rPr>
        <w:t>　　第四节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2025-2031年低碳钢行业发展趋势与投资战略研究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低碳钢市场发展潜力分析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低碳钢行业发展趋势分析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低碳钢行业发展战略研究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对我国低碳钢品牌的战略思考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二、低碳钢实施品牌战略的意义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三、低碳钢企业品牌的现状分析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四、我国低碳钢企业的品牌战略</w:t>
      </w:r>
      <w:r>
        <w:rPr>
          <w:rFonts w:hint="eastAsia"/>
        </w:rPr>
        <w:br/>
      </w:r>
      <w:r>
        <w:rPr>
          <w:rFonts w:hint="eastAsia"/>
        </w:rPr>
        <w:t>　　　　五、低碳钢品牌战略管理的策略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中国低碳钢行业投资风险及建议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低碳钢行业应对策略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中⋅智⋅林⋅－低碳钢行业重点客户战略的实施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2019-2024年中国低碳钢行业产能及增长趋势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2025-2031年中国低碳钢行业产能预测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2025-2031年中国低碳钢行业产量预测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2025-2031年中国低碳钢行业市场需求预测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2019-2024年中国低碳钢行业进口量及增速统计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2019-2024年中国低碳钢行业出口量及增速统计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2025年低碳钢行业壁垒</w:t>
      </w:r>
      <w:r>
        <w:rPr>
          <w:rFonts w:hint="eastAsia"/>
        </w:rPr>
        <w:br/>
      </w:r>
      <w:r>
        <w:rPr>
          <w:rFonts w:hint="eastAsia"/>
        </w:rPr>
        <w:t>　　图表 2025年低碳钢市场前景分析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2025-2031年中国低碳钢市场需求预测</w:t>
      </w:r>
      <w:r>
        <w:rPr>
          <w:rFonts w:hint="eastAsia"/>
        </w:rPr>
        <w:br/>
      </w:r>
      <w:r>
        <w:rPr>
          <w:rFonts w:hint="eastAsia"/>
        </w:rPr>
        <w:t>　　图表 2025年低碳钢发展趋势预测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47c405cef4259" w:history="1">
        <w:r>
          <w:rPr>
            <w:rStyle w:val="Hyperlink"/>
          </w:rPr>
          <w:t>2025年中国低碳钢行业研究及市场前景分析报告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47c405cef4259" w:history="1">
        <w:r>
          <w:rPr>
            <w:rStyle w:val="Hyperlink"/>
          </w:rPr>
          <w:t>https://www.20087.com/8/67/DiTanGangHangYeFenXiBaoGao.html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热点：45号钢是低碳钢吗、低碳钢的拉伸过程分为四个阶段、低碳钢的力学性能、低碳钢是什么材料、低碳钢多少钱一斤、低碳钢拉伸实验、低碳钢定义、低碳钢受拉破坏时经历四个阶段、碳钢的用途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fdcdbd5844c69" w:history="1">
      <w:r>
        <w:rPr>
          <w:rStyle w:val="Hyperlink"/>
        </w:rPr>
        <w:t>2025年中国低碳钢行业研究及市场前景分析报告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TanGangHangYeFenXiBaoGao.html" TargetMode="External" Id="Rd0647c405cef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TanGangHangYeFenXiBaoGao.html" TargetMode="External" Id="Rfbffdcdbd584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2024-09-22T05:32:00Z</dcterms:created>
  <dcterms:modified xsi:type="dcterms:W3CDTF">2024-09-22T06:32:00Z</dcterms:modified>
  <dc:subject>2025年中国低碳钢行业研究及市场前景分析报告</dc:subject>
  <dc:title>2025年中国低碳钢行业研究及市场前景分析报告</dc:title>
  <cp:keywords>2025年中国低碳钢行业研究及市场前景分析报告</cp:keywords>
  <dc:description>2025年中国低碳钢行业研究及市场前景分析报告</dc:description>
</cp:coreProperties>
</file>