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e65779c8845fe" w:history="1">
              <w:r>
                <w:rPr>
                  <w:rStyle w:val="Hyperlink"/>
                </w:rPr>
                <w:t>2026-2032年中国城市天然气行业研究与前景分析报告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e65779c8845fe" w:history="1">
              <w:r>
                <w:rPr>
                  <w:rStyle w:val="Hyperlink"/>
                </w:rPr>
                <w:t>2026-2032年中国城市天然气行业研究与前景分析报告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e65779c8845fe" w:history="1">
                <w:r>
                  <w:rPr>
                    <w:rStyle w:val="Hyperlink"/>
                  </w:rPr>
                  <w:t>https://www.20087.com/5/52/ChengShiTianRanQiFaZhanQianJing.html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天然气是现代城市能源供应体系的重要组成部分，主要用于居民生活用气、工商业供能、集中供暖、交通燃料等领域。近年来，随着清洁能源替代政策持续推进，城市天然气管网覆盖率稳步提升，储气调峰设施不断完善，气源多元化格局初步形成。部分大中城市已建成LNG应急储备站与分布式能源站，增强供气稳定性和灵活性。然而，行业内仍面临区域供需不平衡、价格机制不完善、地下管网老化等问题，部分地区季节性用气高峰时存在调峰压力。此外，燃气安全隐患与安全管理体系建设仍是行业发展的重点课题。</w:t>
      </w:r>
      <w:r>
        <w:rPr>
          <w:rFonts w:hint="eastAsia"/>
        </w:rPr>
        <w:br/>
      </w:r>
      <w:r>
        <w:rPr>
          <w:rFonts w:hint="eastAsia"/>
        </w:rPr>
        <w:t>　　未来，城市天然气将向低碳化、智慧化、融合化方向发展。随着氢能、生物天然气等新兴清洁能源的发展，天然气将逐步向低碳过渡燃料角色转变，与可再生能源形成互补。智能燃气表、物联网监测、AI泄漏识别等技术的应用将提升管网运维效率与安全性。同时，天然气与电力、热力、交通能源系统的协同将进一步加强，推动综合能源服务模式落地。政策层面将持续优化天然气市场化改革，完善价格形成机制与应急保障体系。城市天然气将在构建清洁、高效、安全的城市能源体系中继续扮演重要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e65779c8845fe" w:history="1">
        <w:r>
          <w:rPr>
            <w:rStyle w:val="Hyperlink"/>
          </w:rPr>
          <w:t>2026-2032年中国城市天然气行业研究与前景分析报告</w:t>
        </w:r>
      </w:hyperlink>
      <w:r>
        <w:rPr>
          <w:rFonts w:hint="eastAsia"/>
        </w:rPr>
        <w:t>》从市场规模、需求变化及价格动态等维度，系统解析了城市天然气行业的现状与发展趋势。报告深入分析了城市天然气产业链各环节，科学预测了市场前景与技术发展方向，同时聚焦城市天然气细分市场特点及重点企业的经营表现，揭示了城市天然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城市天然气产业概述</w:t>
      </w:r>
      <w:r>
        <w:rPr>
          <w:rFonts w:hint="eastAsia"/>
        </w:rPr>
        <w:br/>
      </w:r>
      <w:r>
        <w:rPr>
          <w:rFonts w:hint="eastAsia"/>
        </w:rPr>
        <w:t>　　第一节 城市天然气定义</w:t>
      </w:r>
      <w:r>
        <w:rPr>
          <w:rFonts w:hint="eastAsia"/>
        </w:rPr>
        <w:br/>
      </w:r>
      <w:r>
        <w:rPr>
          <w:rFonts w:hint="eastAsia"/>
        </w:rPr>
        <w:t>　　第二节 城市天然气行业特点</w:t>
      </w:r>
      <w:r>
        <w:rPr>
          <w:rFonts w:hint="eastAsia"/>
        </w:rPr>
        <w:br/>
      </w:r>
      <w:r>
        <w:rPr>
          <w:rFonts w:hint="eastAsia"/>
        </w:rPr>
        <w:t>　　第三节 城市天然气产业链分析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中国城市天然气行业运行环境分析</w:t>
      </w:r>
      <w:r>
        <w:rPr>
          <w:rFonts w:hint="eastAsia"/>
        </w:rPr>
        <w:br/>
      </w:r>
      <w:r>
        <w:rPr>
          <w:rFonts w:hint="eastAsia"/>
        </w:rPr>
        <w:t>　　第一节 城市天然气运行经济环境分析</w:t>
      </w:r>
      <w:r>
        <w:rPr>
          <w:rFonts w:hint="eastAsia"/>
        </w:rPr>
        <w:br/>
      </w:r>
      <w:r>
        <w:rPr>
          <w:rFonts w:hint="eastAsia"/>
        </w:rPr>
        <w:t>　　第二节 城市天然气产业政策环境分析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一、城市天然气行业监管体制</w:t>
      </w:r>
      <w:r>
        <w:rPr>
          <w:rFonts w:hint="eastAsia"/>
        </w:rPr>
        <w:br/>
      </w:r>
      <w:r>
        <w:rPr>
          <w:rFonts w:hint="eastAsia"/>
        </w:rPr>
        <w:t>　　　　二、城市天然气行业主要法规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三、主要城市天然气产业政策</w:t>
      </w:r>
      <w:r>
        <w:rPr>
          <w:rFonts w:hint="eastAsia"/>
        </w:rPr>
        <w:br/>
      </w:r>
      <w:r>
        <w:rPr>
          <w:rFonts w:hint="eastAsia"/>
        </w:rPr>
        <w:t>　　第三节 城市天然气产业社会环境分析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2025-2026年城市天然气行业技术发展现状及趋势分析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城市天然气行业技术发展现状分析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国内外城市天然气行业技术差距分析及差距形成的主要原因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城市天然气行业技术发展方向、趋势预测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提升城市天然气行业技术能力策略建议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全球城市天然气行业发展态势分析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全球城市天然气市场发展现状分析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国外主要国家城市天然气市场现状</w:t>
      </w:r>
      <w:r>
        <w:rPr>
          <w:rFonts w:hint="eastAsia"/>
        </w:rPr>
        <w:br/>
      </w:r>
      <w:r>
        <w:rPr>
          <w:rFonts w:hint="eastAsia"/>
        </w:rPr>
        <w:t>　　第三节 全球城市天然气行业发展趋势预测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中国城市天然气行业市场分析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2020-2025年中国城市天然气行业规模情况</w:t>
      </w:r>
      <w:r>
        <w:rPr>
          <w:rFonts w:hint="eastAsia"/>
        </w:rPr>
        <w:br/>
      </w:r>
      <w:r>
        <w:rPr>
          <w:rFonts w:hint="eastAsia"/>
        </w:rPr>
        <w:t>　　　　一、城市天然气行业市场规模情况分析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二、城市天然气行业单位规模情况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三、城市天然气行业人员规模情况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2020-2025年中国城市天然气行业财务能力分析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一、城市天然气行业盈利能力分析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二、城市天然气行业偿债能力分析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三、城市天然气行业营运能力分析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四、城市天然气行业发展能力分析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2025-2026年中国城市天然气行业热点动态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2026年中国城市天然气行业面临的挑战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中国重点地区城市天然气行业市场调研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重点地区（一）城市天然气市场调研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重点地区（二）城市天然气市场调研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重点地区（三）城市天然气市场调研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重点地区（四）城市天然气市场调研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重点地区（五）城市天然气市场调研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中国城市天然气行业价格走势及影响因素分析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国内城市天然气行业价格回顾</w:t>
      </w:r>
      <w:r>
        <w:rPr>
          <w:rFonts w:hint="eastAsia"/>
        </w:rPr>
        <w:br/>
      </w:r>
      <w:r>
        <w:rPr>
          <w:rFonts w:hint="eastAsia"/>
        </w:rPr>
        <w:t>　　第二节 国内城市天然气行业价格走势预测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国内城市天然气行业价格影响因素分析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中国城市天然气行业客户调研</w:t>
      </w:r>
      <w:r>
        <w:rPr>
          <w:rFonts w:hint="eastAsia"/>
        </w:rPr>
        <w:br/>
      </w:r>
      <w:r>
        <w:rPr>
          <w:rFonts w:hint="eastAsia"/>
        </w:rPr>
        <w:t>　　　　一、城市天然气行业客户偏好调查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二、客户对城市天然气品牌的首要认知渠道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三、城市天然气品牌忠诚度调查</w:t>
      </w:r>
      <w:r>
        <w:rPr>
          <w:rFonts w:hint="eastAsia"/>
        </w:rPr>
        <w:br/>
      </w:r>
      <w:r>
        <w:rPr>
          <w:rFonts w:hint="eastAsia"/>
        </w:rPr>
        <w:t>　　　　四、城市天然气行业客户消费理念调研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2025年城市天然气行业集中度分析</w:t>
      </w:r>
      <w:r>
        <w:rPr>
          <w:rFonts w:hint="eastAsia"/>
        </w:rPr>
        <w:br/>
      </w:r>
      <w:r>
        <w:rPr>
          <w:rFonts w:hint="eastAsia"/>
        </w:rPr>
        <w:t>　　　　一、城市天然气市场集中度分析</w:t>
      </w:r>
      <w:r>
        <w:rPr>
          <w:rFonts w:hint="eastAsia"/>
        </w:rPr>
        <w:br/>
      </w:r>
      <w:r>
        <w:rPr>
          <w:rFonts w:hint="eastAsia"/>
        </w:rPr>
        <w:t>　　　　二、城市天然气企业集中度分析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2025-2026年城市天然气行业竞争格局分析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一、城市天然气行业竞争策略分析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二、城市天然气行业竞争格局展望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三、我国城市天然气市场竞争趋势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城市天然气企业发展策略分析</w:t>
      </w:r>
      <w:r>
        <w:rPr>
          <w:rFonts w:hint="eastAsia"/>
        </w:rPr>
        <w:br/>
      </w:r>
      <w:r>
        <w:rPr>
          <w:rFonts w:hint="eastAsia"/>
        </w:rPr>
        <w:t>　　第一节 城市天然气市场策略分析</w:t>
      </w:r>
      <w:r>
        <w:rPr>
          <w:rFonts w:hint="eastAsia"/>
        </w:rPr>
        <w:br/>
      </w:r>
      <w:r>
        <w:rPr>
          <w:rFonts w:hint="eastAsia"/>
        </w:rPr>
        <w:t>　　　　一、城市天然气价格策略分析</w:t>
      </w:r>
      <w:r>
        <w:rPr>
          <w:rFonts w:hint="eastAsia"/>
        </w:rPr>
        <w:br/>
      </w:r>
      <w:r>
        <w:rPr>
          <w:rFonts w:hint="eastAsia"/>
        </w:rPr>
        <w:t>　　　　二、城市天然气渠道策略分析</w:t>
      </w:r>
      <w:r>
        <w:rPr>
          <w:rFonts w:hint="eastAsia"/>
        </w:rPr>
        <w:br/>
      </w:r>
      <w:r>
        <w:rPr>
          <w:rFonts w:hint="eastAsia"/>
        </w:rPr>
        <w:t>　　第二节 城市天然气销售策略分析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提高城市天然气企业竞争力的策略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一、提高中国城市天然气企业核心竞争力的对策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二、城市天然气企业提升竞争力的主要方向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三、影响城市天然气企业核心竞争力的因素及提升途径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四、提高城市天然气企业竞争力的策略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城市天然气行业投资风险与控制策略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城市天然气行业SWOT模型分析</w:t>
      </w:r>
      <w:r>
        <w:rPr>
          <w:rFonts w:hint="eastAsia"/>
        </w:rPr>
        <w:br/>
      </w:r>
      <w:r>
        <w:rPr>
          <w:rFonts w:hint="eastAsia"/>
        </w:rPr>
        <w:t>　　　　一、城市天然气行业优势分析</w:t>
      </w:r>
      <w:r>
        <w:rPr>
          <w:rFonts w:hint="eastAsia"/>
        </w:rPr>
        <w:br/>
      </w:r>
      <w:r>
        <w:rPr>
          <w:rFonts w:hint="eastAsia"/>
        </w:rPr>
        <w:t>　　　　二、城市天然气行业劣势分析</w:t>
      </w:r>
      <w:r>
        <w:rPr>
          <w:rFonts w:hint="eastAsia"/>
        </w:rPr>
        <w:br/>
      </w:r>
      <w:r>
        <w:rPr>
          <w:rFonts w:hint="eastAsia"/>
        </w:rPr>
        <w:t>　　　　三、城市天然气行业机会分析</w:t>
      </w:r>
      <w:r>
        <w:rPr>
          <w:rFonts w:hint="eastAsia"/>
        </w:rPr>
        <w:br/>
      </w:r>
      <w:r>
        <w:rPr>
          <w:rFonts w:hint="eastAsia"/>
        </w:rPr>
        <w:t>　　　　四、城市天然气行业风险分析</w:t>
      </w:r>
      <w:r>
        <w:rPr>
          <w:rFonts w:hint="eastAsia"/>
        </w:rPr>
        <w:br/>
      </w:r>
      <w:r>
        <w:rPr>
          <w:rFonts w:hint="eastAsia"/>
        </w:rPr>
        <w:t>　　第二节 城市天然气行业投资风险及控制策略分析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一、城市天然气市场风险及控制策略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二、城市天然气行业政策风险及控制策略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三、城市天然气行业经营风险及控制策略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四、城市天然气同业竞争风险及控制策略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五、城市天然气行业其他风险及控制策略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2026-2032年中国城市天然气行业投资潜力及发展趋势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2026-2032年城市天然气行业投资潜力分析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一、城市天然气行业重点可投资领域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二、城市天然气行业目标市场需求潜力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三、城市天然气行业投资潜力综合评判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(中:智林)2026-2032年中国城市天然气行业发展趋势分析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一、2026年城市天然气市场前景分析</w:t>
      </w:r>
      <w:r>
        <w:rPr>
          <w:rFonts w:hint="eastAsia"/>
        </w:rPr>
        <w:br/>
      </w:r>
      <w:r>
        <w:rPr>
          <w:rFonts w:hint="eastAsia"/>
        </w:rPr>
        <w:t>　　　　二、2026年城市天然气发展趋势预测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三、2026-2032年我国城市天然气行业发展剖析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五、未来城市天然气行业发展变局剖析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城市天然气行业历程</w:t>
      </w:r>
      <w:r>
        <w:rPr>
          <w:rFonts w:hint="eastAsia"/>
        </w:rPr>
        <w:br/>
      </w:r>
      <w:r>
        <w:rPr>
          <w:rFonts w:hint="eastAsia"/>
        </w:rPr>
        <w:t>　　图表 城市天然气行业生命周期</w:t>
      </w:r>
      <w:r>
        <w:rPr>
          <w:rFonts w:hint="eastAsia"/>
        </w:rPr>
        <w:br/>
      </w:r>
      <w:r>
        <w:rPr>
          <w:rFonts w:hint="eastAsia"/>
        </w:rPr>
        <w:t>　　图表 城市天然气行业产业链分析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2020-2025年城市天然气行业市场容量统计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2020-2025年中国城市天然气行业销售收入分析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2020-2025年中国城市天然气行业盈利情况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2020-2025年中国城市天然气行业利润总额分析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2020-2025年中国城市天然气行业竞争力分析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2020-2025年中国城市天然气行业盈利能力分析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2020-2025年中国城市天然气行业运营能力分析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2020-2025年中国城市天然气行业偿债能力分析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2020-2025年中国城市天然气行业发展能力分析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2020-2025年中国城市天然气行业经营效益分析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2026-2032年中国城市天然气市场前景分析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2026-2032年中国城市天然气行业发展趋势预测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e65779c8845fe" w:history="1">
        <w:r>
          <w:rPr>
            <w:rStyle w:val="Hyperlink"/>
          </w:rPr>
          <w:t>2026-2032年中国城市天然气行业研究与前景分析报告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e65779c8845fe" w:history="1">
        <w:r>
          <w:rPr>
            <w:rStyle w:val="Hyperlink"/>
          </w:rPr>
          <w:t>https://www.20087.com/5/52/ChengShiTianRanQiFaZhanQianJing.html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燃气公司、城市天然气为什么要加臭、城市燃气分为哪三类、城市天然气有毒吗、燃气缴费公众号、城市天然气公司属于哪个行业和职能呢?、附近100米煤气站、城市天然气价格多少钱一方、天然气 燃气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f9850bd354727" w:history="1">
      <w:r>
        <w:rPr>
          <w:rStyle w:val="Hyperlink"/>
        </w:rPr>
        <w:t>2026-2032年中国城市天然气行业研究与前景分析报告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hengShiTianRanQiFaZhanQianJing.html" TargetMode="External" Id="R838e65779c88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hengShiTianRanQiFaZhanQianJing.html" TargetMode="External" Id="R058f9850bd35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2026-02-04T00:04:20Z</dcterms:created>
  <dcterms:modified xsi:type="dcterms:W3CDTF">2026-02-04T01:04:20Z</dcterms:modified>
  <dc:subject>2026-2032年中国城市天然气行业研究与前景分析报告</dc:subject>
  <dc:title>2026-2032年中国城市天然气行业研究与前景分析报告</dc:title>
  <cp:keywords>2026-2032年中国城市天然气行业研究与前景分析报告</cp:keywords>
  <dc:description>2026-2032年中国城市天然气行业研究与前景分析报告</dc:description>
</cp:coreProperties>
</file>