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34c5a6b3b416e" w:history="1">
              <w:r>
                <w:rPr>
                  <w:rStyle w:val="Hyperlink"/>
                </w:rPr>
                <w:t>中国房屋建筑用钢行业现状调研与发展趋势预测报告（2024-2030年）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34c5a6b3b416e" w:history="1">
              <w:r>
                <w:rPr>
                  <w:rStyle w:val="Hyperlink"/>
                </w:rPr>
                <w:t>中国房屋建筑用钢行业现状调研与发展趋势预测报告（2024-2030年）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34c5a6b3b416e" w:history="1">
                <w:r>
                  <w:rPr>
                    <w:rStyle w:val="Hyperlink"/>
                  </w:rPr>
                  <w:t>https://www.20087.com/5/32/FangWuJianZhuYongGangDeXianZhuan.html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用钢是建筑业中不可或缺的材料之一。近年来，随着钢铁生产工艺的改进和新材料的开发，建筑用钢的质量和性能得到了显著提升。高强度钢材的应用不仅提高了建筑物的安全性，还降低了结构自重，有助于节能减排。同时，预制钢结构的推广也提高了建筑施工的效率和质量。</w:t>
      </w:r>
      <w:r>
        <w:rPr>
          <w:rFonts w:hint="eastAsia"/>
        </w:rPr>
        <w:br/>
      </w:r>
      <w:r>
        <w:rPr>
          <w:rFonts w:hint="eastAsia"/>
        </w:rPr>
        <w:t>　　未来，房屋建筑用钢将朝着更加绿色、智能化的方向发展。一方面，随着环保法规的趋严，建筑用钢将更加注重使用低碳材料和可回收材料，减少生产和使用过程中的碳足迹。另一方面，随着智能制造技术的应用，建筑用钢的生产将更加自动化和智能化，提高生产效率和产品质量。此外，随着建筑设计和施工技术的进步，建筑用钢将更加注重满足建筑美学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34c5a6b3b416e" w:history="1">
        <w:r>
          <w:rPr>
            <w:rStyle w:val="Hyperlink"/>
          </w:rPr>
          <w:t>中国房屋建筑用钢行业现状调研与发展趋势预测报告（2024-2030年）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房屋建筑用钢产业链。房屋建筑用钢报告详细分析了市场竞争格局，聚焦了重点企业及品牌影响力，并对价格机制和房屋建筑用钢细分市场特征进行了探讨。此外，报告还对市场前景进行了展望，预测了行业发展趋势，并就潜在的风险与机遇提供了专业的见解。房屋建筑用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房屋建筑用钢产业概述</w:t>
      </w:r>
      <w:r>
        <w:rPr>
          <w:rFonts w:hint="eastAsia"/>
        </w:rPr>
        <w:br/>
      </w:r>
      <w:r>
        <w:rPr>
          <w:rFonts w:hint="eastAsia"/>
        </w:rPr>
        <w:t>　　　　一、房屋建筑用钢定义</w:t>
      </w:r>
      <w:r>
        <w:rPr>
          <w:rFonts w:hint="eastAsia"/>
        </w:rPr>
        <w:br/>
      </w:r>
      <w:r>
        <w:rPr>
          <w:rFonts w:hint="eastAsia"/>
        </w:rPr>
        <w:t>　　　　二、房屋建筑用钢分类</w:t>
      </w:r>
      <w:r>
        <w:rPr>
          <w:rFonts w:hint="eastAsia"/>
        </w:rPr>
        <w:br/>
      </w:r>
      <w:r>
        <w:rPr>
          <w:rFonts w:hint="eastAsia"/>
        </w:rPr>
        <w:t>　　　　三、房屋建筑用钢用途</w:t>
      </w:r>
      <w:r>
        <w:rPr>
          <w:rFonts w:hint="eastAsia"/>
        </w:rPr>
        <w:br/>
      </w:r>
      <w:r>
        <w:rPr>
          <w:rFonts w:hint="eastAsia"/>
        </w:rPr>
        <w:t>　　　　四、房屋建筑用钢经营模式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全球及中国房屋建筑用钢市场分析</w:t>
      </w:r>
      <w:r>
        <w:rPr>
          <w:rFonts w:hint="eastAsia"/>
        </w:rPr>
        <w:br/>
      </w:r>
      <w:r>
        <w:rPr>
          <w:rFonts w:hint="eastAsia"/>
        </w:rPr>
        <w:t>　　第一节 房屋建筑用钢行业国际市场分析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一、房屋建筑用钢重点生产企业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四、房屋建筑用钢国际市场前景</w:t>
      </w:r>
      <w:r>
        <w:rPr>
          <w:rFonts w:hint="eastAsia"/>
        </w:rPr>
        <w:br/>
      </w:r>
      <w:r>
        <w:rPr>
          <w:rFonts w:hint="eastAsia"/>
        </w:rPr>
        <w:t>　　第二节 房屋建筑用钢行业国内市场分析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一、房屋建筑用钢国内市场现状</w:t>
      </w:r>
      <w:r>
        <w:rPr>
          <w:rFonts w:hint="eastAsia"/>
        </w:rPr>
        <w:br/>
      </w:r>
      <w:r>
        <w:rPr>
          <w:rFonts w:hint="eastAsia"/>
        </w:rPr>
        <w:t>　　　　建筑行业竣工面积数据更适合 与观测年度的钢材需求量。从分析的角度来看，建筑行业竣工面积数 据与钢材需求量之间的相关性更为稳定。我们使用“建筑行业粗钢消 费/房地产投资”这个数据进行分析。这个数据代表房地产投资每增加 1 亿元，粗钢的消费将增加的量。根据前面的分析，房屋建筑行业的 钢材消费占比约为国内钢材消费总量的 38%，且较为稳定。因此我们 估算建筑行业用钢量=粗钢表观消费量×0.38。如果该指标能够长期保 持相对稳定，则我们认为房地产投资的增速能够较为稳定的预测钢材 消费。</w:t>
      </w:r>
      <w:r>
        <w:rPr>
          <w:rFonts w:hint="eastAsia"/>
        </w:rPr>
        <w:br/>
      </w:r>
      <w:r>
        <w:rPr>
          <w:rFonts w:hint="eastAsia"/>
        </w:rPr>
        <w:t>　　　　国内房屋建筑用钢占比稳定</w:t>
      </w:r>
      <w:r>
        <w:rPr>
          <w:rFonts w:hint="eastAsia"/>
        </w:rPr>
        <w:br/>
      </w:r>
      <w:r>
        <w:rPr>
          <w:rFonts w:hint="eastAsia"/>
        </w:rPr>
        <w:t>　　　　粗钢消费/房地产投资趋势性明显</w:t>
      </w:r>
      <w:r>
        <w:rPr>
          <w:rFonts w:hint="eastAsia"/>
        </w:rPr>
        <w:br/>
      </w:r>
      <w:r>
        <w:rPr>
          <w:rFonts w:hint="eastAsia"/>
        </w:rPr>
        <w:t>　　　　粗钢消费/建筑竣工面积较为稳定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四、房屋建筑用钢国内需求现状</w:t>
      </w:r>
      <w:r>
        <w:rPr>
          <w:rFonts w:hint="eastAsia"/>
        </w:rPr>
        <w:br/>
      </w:r>
      <w:r>
        <w:rPr>
          <w:rFonts w:hint="eastAsia"/>
        </w:rPr>
        <w:t>　　第三节 房屋建筑用钢国内外市场对比分析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2023年房屋建筑用钢市场环境分析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房屋建筑用钢行业相关政策分析</w:t>
      </w:r>
      <w:r>
        <w:rPr>
          <w:rFonts w:hint="eastAsia"/>
        </w:rPr>
        <w:br/>
      </w:r>
      <w:r>
        <w:rPr>
          <w:rFonts w:hint="eastAsia"/>
        </w:rPr>
        <w:t>　　　　一、房屋建筑用钢行业监管体制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二、房屋建筑用钢行业政策分析</w:t>
      </w:r>
      <w:r>
        <w:rPr>
          <w:rFonts w:hint="eastAsia"/>
        </w:rPr>
        <w:br/>
      </w:r>
      <w:r>
        <w:rPr>
          <w:rFonts w:hint="eastAsia"/>
        </w:rPr>
        <w:t>　　　　三、房屋建筑用钢相关标准分析</w:t>
      </w:r>
      <w:r>
        <w:rPr>
          <w:rFonts w:hint="eastAsia"/>
        </w:rPr>
        <w:br/>
      </w:r>
      <w:r>
        <w:rPr>
          <w:rFonts w:hint="eastAsia"/>
        </w:rPr>
        <w:t>　　　　四、房屋建筑用钢产业政策趋势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房屋建筑用钢技术工艺及成本结构</w:t>
      </w:r>
      <w:r>
        <w:rPr>
          <w:rFonts w:hint="eastAsia"/>
        </w:rPr>
        <w:br/>
      </w:r>
      <w:r>
        <w:rPr>
          <w:rFonts w:hint="eastAsia"/>
        </w:rPr>
        <w:t>　　　　一、房屋建筑用钢产品技术</w:t>
      </w:r>
      <w:r>
        <w:rPr>
          <w:rFonts w:hint="eastAsia"/>
        </w:rPr>
        <w:br/>
      </w:r>
      <w:r>
        <w:rPr>
          <w:rFonts w:hint="eastAsia"/>
        </w:rPr>
        <w:t>　　　　二、房屋建筑用钢技术工艺分析</w:t>
      </w:r>
      <w:r>
        <w:rPr>
          <w:rFonts w:hint="eastAsia"/>
        </w:rPr>
        <w:br/>
      </w:r>
      <w:r>
        <w:rPr>
          <w:rFonts w:hint="eastAsia"/>
        </w:rPr>
        <w:t>　　　　三、房屋建筑用钢成本结构分析</w:t>
      </w:r>
      <w:r>
        <w:rPr>
          <w:rFonts w:hint="eastAsia"/>
        </w:rPr>
        <w:br/>
      </w:r>
      <w:r>
        <w:rPr>
          <w:rFonts w:hint="eastAsia"/>
        </w:rPr>
        <w:t>　　　　四、房屋建筑用钢技术发展趋势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2018-2023年房屋建筑用钢市场供需分析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一、2018-2023年房屋建筑用钢产能产量统计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二、2018-2023年房屋建筑用钢产量及市场份额（企业细分）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三、2018-2023年房屋建筑用钢产值及市场份额（企业细分）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四、2018-2023年房屋建筑用钢需求情况分析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五、2018-2023年房屋建筑用钢需求市场份额（应用领域细分）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六、2018-2023年房屋建筑用钢平均价格、毛利率分析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七、2018-2023年房屋建筑用钢进口、出口情况分析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2024-2030年房屋建筑用钢市场供需前景预测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一、2024-2030年房屋建筑用钢产量预测</w:t>
      </w:r>
      <w:r>
        <w:rPr>
          <w:rFonts w:hint="eastAsia"/>
        </w:rPr>
        <w:br/>
      </w:r>
      <w:r>
        <w:rPr>
          <w:rFonts w:hint="eastAsia"/>
        </w:rPr>
        <w:t>　　　　二、2024-2030年房屋建筑用钢需求预测</w:t>
      </w:r>
      <w:r>
        <w:rPr>
          <w:rFonts w:hint="eastAsia"/>
        </w:rPr>
        <w:br/>
      </w:r>
      <w:r>
        <w:rPr>
          <w:rFonts w:hint="eastAsia"/>
        </w:rPr>
        <w:t>　　　　三、2024-2030年房屋建筑用钢价格预测</w:t>
      </w:r>
      <w:r>
        <w:rPr>
          <w:rFonts w:hint="eastAsia"/>
        </w:rPr>
        <w:br/>
      </w:r>
      <w:r>
        <w:rPr>
          <w:rFonts w:hint="eastAsia"/>
        </w:rPr>
        <w:t>　　　　四、2024-2030年房屋建筑用钢出口预测</w:t>
      </w:r>
      <w:r>
        <w:rPr>
          <w:rFonts w:hint="eastAsia"/>
        </w:rPr>
        <w:br/>
      </w:r>
      <w:r>
        <w:rPr>
          <w:rFonts w:hint="eastAsia"/>
        </w:rPr>
        <w:t>　　　　五、2024-2030年房屋建筑用钢市场前景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房屋建筑用钢市场波特五力竞争分析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房屋建筑用钢标杆企业研究分析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房屋建筑用钢产业链及供应商联系方式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房屋建筑用钢产业链分析</w:t>
      </w:r>
      <w:r>
        <w:rPr>
          <w:rFonts w:hint="eastAsia"/>
        </w:rPr>
        <w:br/>
      </w:r>
      <w:r>
        <w:rPr>
          <w:rFonts w:hint="eastAsia"/>
        </w:rPr>
        <w:t>　　　　一、房屋建筑用钢供应链关系分析</w:t>
      </w:r>
      <w:r>
        <w:rPr>
          <w:rFonts w:hint="eastAsia"/>
        </w:rPr>
        <w:br/>
      </w:r>
      <w:r>
        <w:rPr>
          <w:rFonts w:hint="eastAsia"/>
        </w:rPr>
        <w:t>　　　　二、房屋建筑用钢原料及价格分析</w:t>
      </w:r>
      <w:r>
        <w:rPr>
          <w:rFonts w:hint="eastAsia"/>
        </w:rPr>
        <w:br/>
      </w:r>
      <w:r>
        <w:rPr>
          <w:rFonts w:hint="eastAsia"/>
        </w:rPr>
        <w:t>　　　　三、房屋建筑用钢需求及应用领域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　房屋建筑用钢产业链供应商联系方式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一、房屋建筑用钢原料供应商及联系方式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二、房屋建筑用钢主要供应商及联系方式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三、房屋建筑用钢客户买家及联系方式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房屋建筑用钢营销模式及渠道分析</w:t>
      </w:r>
      <w:r>
        <w:rPr>
          <w:rFonts w:hint="eastAsia"/>
        </w:rPr>
        <w:br/>
      </w:r>
      <w:r>
        <w:rPr>
          <w:rFonts w:hint="eastAsia"/>
        </w:rPr>
        <w:t>　　　　一、房屋建筑用钢直销模式分析</w:t>
      </w:r>
      <w:r>
        <w:rPr>
          <w:rFonts w:hint="eastAsia"/>
        </w:rPr>
        <w:br/>
      </w:r>
      <w:r>
        <w:rPr>
          <w:rFonts w:hint="eastAsia"/>
        </w:rPr>
        <w:t>　　　　二、房屋建筑用钢代理销售模式</w:t>
      </w:r>
      <w:r>
        <w:rPr>
          <w:rFonts w:hint="eastAsia"/>
        </w:rPr>
        <w:br/>
      </w:r>
      <w:r>
        <w:rPr>
          <w:rFonts w:hint="eastAsia"/>
        </w:rPr>
        <w:t>　　　　三、房屋建筑用钢网络销售模式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房屋建筑用钢行业投资策略及建议</w:t>
      </w:r>
      <w:r>
        <w:rPr>
          <w:rFonts w:hint="eastAsia"/>
        </w:rPr>
        <w:br/>
      </w:r>
      <w:r>
        <w:rPr>
          <w:rFonts w:hint="eastAsia"/>
        </w:rPr>
        <w:t>　　　　一、房屋建筑用钢行业投资环境</w:t>
      </w:r>
      <w:r>
        <w:rPr>
          <w:rFonts w:hint="eastAsia"/>
        </w:rPr>
        <w:br/>
      </w:r>
      <w:r>
        <w:rPr>
          <w:rFonts w:hint="eastAsia"/>
        </w:rPr>
        <w:t>　　　　二、房屋建筑用钢行业投资壁垒</w:t>
      </w:r>
      <w:r>
        <w:rPr>
          <w:rFonts w:hint="eastAsia"/>
        </w:rPr>
        <w:br/>
      </w:r>
      <w:r>
        <w:rPr>
          <w:rFonts w:hint="eastAsia"/>
        </w:rPr>
        <w:t>　　　　三、房屋建筑用钢行业投资风险</w:t>
      </w:r>
      <w:r>
        <w:rPr>
          <w:rFonts w:hint="eastAsia"/>
        </w:rPr>
        <w:br/>
      </w:r>
      <w:r>
        <w:rPr>
          <w:rFonts w:hint="eastAsia"/>
        </w:rPr>
        <w:t>　　　　四、房屋建筑用钢项目投资策略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房屋建筑用钢产品图片</w:t>
      </w:r>
      <w:r>
        <w:rPr>
          <w:rFonts w:hint="eastAsia"/>
        </w:rPr>
        <w:br/>
      </w:r>
      <w:r>
        <w:rPr>
          <w:rFonts w:hint="eastAsia"/>
        </w:rPr>
        <w:t>　　图表 房屋建筑用钢产品分类</w:t>
      </w:r>
      <w:r>
        <w:rPr>
          <w:rFonts w:hint="eastAsia"/>
        </w:rPr>
        <w:br/>
      </w:r>
      <w:r>
        <w:rPr>
          <w:rFonts w:hint="eastAsia"/>
        </w:rPr>
        <w:t>　　图表 房屋建筑用钢产品应用领域</w:t>
      </w:r>
      <w:r>
        <w:rPr>
          <w:rFonts w:hint="eastAsia"/>
        </w:rPr>
        <w:br/>
      </w:r>
      <w:r>
        <w:rPr>
          <w:rFonts w:hint="eastAsia"/>
        </w:rPr>
        <w:t>　　图表 房屋建筑用钢产业链示意图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2018-2023年中国房屋建筑用钢产量变化趋势图</w:t>
      </w:r>
      <w:r>
        <w:rPr>
          <w:rFonts w:hint="eastAsia"/>
        </w:rPr>
        <w:br/>
      </w:r>
      <w:r>
        <w:rPr>
          <w:rFonts w:hint="eastAsia"/>
        </w:rPr>
        <w:t>　　图表 2023年中国房屋建筑用钢主要企业产能产量统计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2018-2023年中国房屋建筑用钢需求量变化趋势图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2024-2030年中国房屋建筑用钢产量预测趋势图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2024-2030年中国房屋建筑用钢需求量与趋势图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34c5a6b3b416e" w:history="1">
        <w:r>
          <w:rPr>
            <w:rStyle w:val="Hyperlink"/>
          </w:rPr>
          <w:t>中国房屋建筑用钢行业现状调研与发展趋势预测报告（2024-2030年）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34c5a6b3b416e" w:history="1">
        <w:r>
          <w:rPr>
            <w:rStyle w:val="Hyperlink"/>
          </w:rPr>
          <w:t>https://www.20087.com/5/32/FangWuJianZhuYongGangDeXianZhuan.html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d12cd55534a5b" w:history="1">
      <w:r>
        <w:rPr>
          <w:rStyle w:val="Hyperlink"/>
        </w:rPr>
        <w:t>中国房屋建筑用钢行业现状调研与发展趋势预测报告（2024-2030年）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WuJianZhuYongGangDeXianZhuan.html" TargetMode="External" Id="Rcf334c5a6b3b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WuJianZhuYongGangDeXianZhuan.html" TargetMode="External" Id="Rf05d12cd5553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2023-07-13T07:06:00Z</dcterms:created>
  <dcterms:modified xsi:type="dcterms:W3CDTF">2023-07-13T08:06:00Z</dcterms:modified>
  <dc:subject>中国房屋建筑用钢行业现状调研与发展趋势预测报告（2024-2030年）</dc:subject>
  <dc:title>中国房屋建筑用钢行业现状调研与发展趋势预测报告（2024-2030年）</dc:title>
  <cp:keywords>中国房屋建筑用钢行业现状调研与发展趋势预测报告（2024-2030年）</cp:keywords>
  <dc:description>中国房屋建筑用钢行业现状调研与发展趋势预测报告（2024-2030年）</dc:description>
</cp:coreProperties>
</file>