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5e5528c1c4fc3" w:history="1">
              <w:r>
                <w:rPr>
                  <w:rStyle w:val="Hyperlink"/>
                </w:rPr>
                <w:t>2025-2031年中国模具钢市场深度调查研究与发展前景分析报告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5e5528c1c4fc3" w:history="1">
              <w:r>
                <w:rPr>
                  <w:rStyle w:val="Hyperlink"/>
                </w:rPr>
                <w:t>2025-2031年中国模具钢市场深度调查研究与发展前景分析报告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5e5528c1c4fc3" w:history="1">
                <w:r>
                  <w:rPr>
                    <w:rStyle w:val="Hyperlink"/>
                  </w:rPr>
                  <w:t>https://www.20087.com/M_NengYuanKuangChan/25/MoJuGangShiChangXuQiuFenXiYuYuCe.html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是制造各种模具的核心材料，其性能直接影响模具的使用寿命和加工件的质量。近年来，随着制造业向高精度、高效率和长寿命方向发展，对模具钢的性能要求不断提高。新材料的研发，如粉末冶金模具钢，提高了材料的纯净度和均匀性，使得模具钢具有更好的耐磨性和韧性。同时，热处理技术的进步，如真空淬火和氮化处理，进一步优化了模具钢的微观结构，提升了其综合性能。</w:t>
      </w:r>
      <w:r>
        <w:rPr>
          <w:rFonts w:hint="eastAsia"/>
        </w:rPr>
        <w:br/>
      </w:r>
      <w:r>
        <w:rPr>
          <w:rFonts w:hint="eastAsia"/>
        </w:rPr>
        <w:t>　　未来，模具钢将更加注重高性能和定制化。一方面，通过材料科学的创新，开发出具有更高硬度、更好韧性和更佳耐腐蚀性的新型模具钢，满足精密制造和极端工况下的应用需求。另一方面，随着个性化和小批量生产趋势的加强，模具钢将提供更加灵活的定制服务，如根据客户的具体需求调整材料成分和热处理工艺，实现模具性能的最大化。</w:t>
      </w:r>
      <w:r>
        <w:rPr>
          <w:rFonts w:hint="eastAsia"/>
        </w:rPr>
        <w:br/>
      </w:r>
      <w:r>
        <w:rPr>
          <w:rFonts w:hint="eastAsia"/>
        </w:rPr>
        <w:t>　　《</w:t>
      </w:r>
      <w:hyperlink r:id="R5df5e5528c1c4fc3" w:history="1">
        <w:r>
          <w:rPr>
            <w:rStyle w:val="Hyperlink"/>
          </w:rPr>
          <w:t>2025-2031年中国模具钢市场深度调查研究与发展前景分析报告</w:t>
        </w:r>
      </w:hyperlink>
      <w:r>
        <w:rPr>
          <w:rFonts w:hint="eastAsia"/>
        </w:rPr>
        <w:t>》通过详实的数据分析，全面解析了模具钢行业的市场规模、需求动态及价格趋势，深入探讨了模具钢产业链上下游的协同关系与竞争格局变化。报告对模具钢细分市场进行精准划分，结合重点企业研究，揭示了品牌影响力与市场集中度的现状，为行业参与者提供了清晰的竞争态势洞察。同时，报告结合宏观经济环境、技术发展路径及消费者需求演变，科学预测了模具钢行业的未来发展方向，并针对潜在风险提出了切实可行的应对策略。报告为模具钢企业与投资者提供了全面的市场分析与决策支持，助力把握行业机遇，优化战略布局，推动可持续发展。</w:t>
      </w:r>
      <w:r>
        <w:rPr>
          <w:rFonts w:hint="eastAsia"/>
        </w:rPr>
        <w:br/>
      </w:r>
      <w:r>
        <w:rPr>
          <w:rFonts w:hint="eastAsia"/>
        </w:rPr>
        <w:br/>
      </w:r>
      <w:r>
        <w:rPr>
          <w:rFonts w:hint="eastAsia"/>
        </w:rPr>
        <w:t>第一章 中国模具钢行业发展综述</w:t>
      </w:r>
      <w:r>
        <w:rPr>
          <w:rFonts w:hint="eastAsia"/>
        </w:rPr>
        <w:br/>
      </w:r>
      <w:r>
        <w:rPr>
          <w:rFonts w:hint="eastAsia"/>
        </w:rPr>
        <w:t>　　第一节 行业定义及分类</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三、行业生命周期分析</w:t>
      </w:r>
      <w:r>
        <w:rPr>
          <w:rFonts w:hint="eastAsia"/>
        </w:rPr>
        <w:br/>
      </w:r>
      <w:r>
        <w:rPr>
          <w:rFonts w:hint="eastAsia"/>
        </w:rPr>
        <w:t>　　第二节 行业工艺及技术</w:t>
      </w:r>
      <w:r>
        <w:rPr>
          <w:rFonts w:hint="eastAsia"/>
        </w:rPr>
        <w:br/>
      </w:r>
      <w:r>
        <w:rPr>
          <w:rFonts w:hint="eastAsia"/>
        </w:rPr>
        <w:t>　　　　一、行业工艺</w:t>
      </w:r>
      <w:r>
        <w:rPr>
          <w:rFonts w:hint="eastAsia"/>
        </w:rPr>
        <w:br/>
      </w:r>
      <w:r>
        <w:rPr>
          <w:rFonts w:hint="eastAsia"/>
        </w:rPr>
        <w:t>　　　　　　1、行业生产模式分析</w:t>
      </w:r>
      <w:r>
        <w:rPr>
          <w:rFonts w:hint="eastAsia"/>
        </w:rPr>
        <w:br/>
      </w:r>
      <w:r>
        <w:rPr>
          <w:rFonts w:hint="eastAsia"/>
        </w:rPr>
        <w:t>　　　　　　2、行业冶炼工艺</w:t>
      </w:r>
      <w:r>
        <w:rPr>
          <w:rFonts w:hint="eastAsia"/>
        </w:rPr>
        <w:br/>
      </w:r>
      <w:r>
        <w:rPr>
          <w:rFonts w:hint="eastAsia"/>
        </w:rPr>
        <w:t>　　　　二、行业技术标准</w:t>
      </w:r>
      <w:r>
        <w:rPr>
          <w:rFonts w:hint="eastAsia"/>
        </w:rPr>
        <w:br/>
      </w:r>
      <w:r>
        <w:rPr>
          <w:rFonts w:hint="eastAsia"/>
        </w:rPr>
        <w:t>　　　　　　1、国内技术标准</w:t>
      </w:r>
      <w:r>
        <w:rPr>
          <w:rFonts w:hint="eastAsia"/>
        </w:rPr>
        <w:br/>
      </w:r>
      <w:r>
        <w:rPr>
          <w:rFonts w:hint="eastAsia"/>
        </w:rPr>
        <w:t>　　　　　　2、国外技术标准</w:t>
      </w:r>
      <w:r>
        <w:rPr>
          <w:rFonts w:hint="eastAsia"/>
        </w:rPr>
        <w:br/>
      </w:r>
      <w:r>
        <w:rPr>
          <w:rFonts w:hint="eastAsia"/>
        </w:rPr>
        <w:t>　　第三节 行业政策环境分析</w:t>
      </w:r>
      <w:r>
        <w:rPr>
          <w:rFonts w:hint="eastAsia"/>
        </w:rPr>
        <w:br/>
      </w:r>
      <w:r>
        <w:rPr>
          <w:rFonts w:hint="eastAsia"/>
        </w:rPr>
        <w:t>　　　　一、《装备制造业调整振兴规划》</w:t>
      </w:r>
      <w:r>
        <w:rPr>
          <w:rFonts w:hint="eastAsia"/>
        </w:rPr>
        <w:br/>
      </w:r>
      <w:r>
        <w:rPr>
          <w:rFonts w:hint="eastAsia"/>
        </w:rPr>
        <w:t>　　　　二、《关于进一步加大节能减排力度、加快钢铁工业结构调整的若干意见》</w:t>
      </w:r>
      <w:r>
        <w:rPr>
          <w:rFonts w:hint="eastAsia"/>
        </w:rPr>
        <w:br/>
      </w:r>
      <w:r>
        <w:rPr>
          <w:rFonts w:hint="eastAsia"/>
        </w:rPr>
        <w:t>　　　　三、《国务院关于加快培育和发展战略性新兴产业的决定》</w:t>
      </w:r>
      <w:r>
        <w:rPr>
          <w:rFonts w:hint="eastAsia"/>
        </w:rPr>
        <w:br/>
      </w:r>
      <w:r>
        <w:rPr>
          <w:rFonts w:hint="eastAsia"/>
        </w:rPr>
        <w:t>　　　　四、《钢铁工业“十五五”发展规划》</w:t>
      </w:r>
      <w:r>
        <w:rPr>
          <w:rFonts w:hint="eastAsia"/>
        </w:rPr>
        <w:br/>
      </w:r>
      <w:r>
        <w:rPr>
          <w:rFonts w:hint="eastAsia"/>
        </w:rPr>
        <w:t>　　　　五、行业政策环境小结</w:t>
      </w:r>
      <w:r>
        <w:rPr>
          <w:rFonts w:hint="eastAsia"/>
        </w:rPr>
        <w:br/>
      </w:r>
      <w:r>
        <w:rPr>
          <w:rFonts w:hint="eastAsia"/>
        </w:rPr>
        <w:t>　　第四节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br/>
      </w:r>
      <w:r>
        <w:rPr>
          <w:rFonts w:hint="eastAsia"/>
        </w:rPr>
        <w:t>第二章 中国模具钢行业发展市场需求分析</w:t>
      </w:r>
      <w:r>
        <w:rPr>
          <w:rFonts w:hint="eastAsia"/>
        </w:rPr>
        <w:br/>
      </w:r>
      <w:r>
        <w:rPr>
          <w:rFonts w:hint="eastAsia"/>
        </w:rPr>
        <w:t>　　第一节 中国模具钢供需平衡分析</w:t>
      </w:r>
      <w:r>
        <w:rPr>
          <w:rFonts w:hint="eastAsia"/>
        </w:rPr>
        <w:br/>
      </w:r>
      <w:r>
        <w:rPr>
          <w:rFonts w:hint="eastAsia"/>
        </w:rPr>
        <w:t>　　　　一、中国模具钢行业供给分析</w:t>
      </w:r>
      <w:r>
        <w:rPr>
          <w:rFonts w:hint="eastAsia"/>
        </w:rPr>
        <w:br/>
      </w:r>
      <w:r>
        <w:rPr>
          <w:rFonts w:hint="eastAsia"/>
        </w:rPr>
        <w:t>　　　　　　1、中国模具钢产量分析</w:t>
      </w:r>
      <w:r>
        <w:rPr>
          <w:rFonts w:hint="eastAsia"/>
        </w:rPr>
        <w:br/>
      </w:r>
      <w:r>
        <w:rPr>
          <w:rFonts w:hint="eastAsia"/>
        </w:rPr>
        <w:t>　　　　　　2、中国模具钢产值分析</w:t>
      </w:r>
      <w:r>
        <w:rPr>
          <w:rFonts w:hint="eastAsia"/>
        </w:rPr>
        <w:br/>
      </w:r>
      <w:r>
        <w:rPr>
          <w:rFonts w:hint="eastAsia"/>
        </w:rPr>
        <w:t>　　　　二、中国模具钢需求分析</w:t>
      </w:r>
      <w:r>
        <w:rPr>
          <w:rFonts w:hint="eastAsia"/>
        </w:rPr>
        <w:br/>
      </w:r>
      <w:r>
        <w:rPr>
          <w:rFonts w:hint="eastAsia"/>
        </w:rPr>
        <w:t>　　　　　　1、中国模具钢消费量分析</w:t>
      </w:r>
      <w:r>
        <w:rPr>
          <w:rFonts w:hint="eastAsia"/>
        </w:rPr>
        <w:br/>
      </w:r>
      <w:r>
        <w:rPr>
          <w:rFonts w:hint="eastAsia"/>
        </w:rPr>
        <w:t>　　　　　　2、中国模具钢销售额分析</w:t>
      </w:r>
      <w:r>
        <w:rPr>
          <w:rFonts w:hint="eastAsia"/>
        </w:rPr>
        <w:br/>
      </w:r>
      <w:r>
        <w:rPr>
          <w:rFonts w:hint="eastAsia"/>
        </w:rPr>
        <w:t>　　　　三、中国模具钢需求特点</w:t>
      </w:r>
      <w:r>
        <w:rPr>
          <w:rFonts w:hint="eastAsia"/>
        </w:rPr>
        <w:br/>
      </w:r>
      <w:r>
        <w:rPr>
          <w:rFonts w:hint="eastAsia"/>
        </w:rPr>
        <w:t>　　　　四、中国模具钢供需平衡</w:t>
      </w:r>
      <w:r>
        <w:rPr>
          <w:rFonts w:hint="eastAsia"/>
        </w:rPr>
        <w:br/>
      </w:r>
      <w:r>
        <w:rPr>
          <w:rFonts w:hint="eastAsia"/>
        </w:rPr>
        <w:t>　　第二节 中国模具钢进出口分析</w:t>
      </w:r>
      <w:r>
        <w:rPr>
          <w:rFonts w:hint="eastAsia"/>
        </w:rPr>
        <w:br/>
      </w:r>
      <w:r>
        <w:rPr>
          <w:rFonts w:hint="eastAsia"/>
        </w:rPr>
        <w:t>　　　　一、中国模具钢进口分析</w:t>
      </w:r>
      <w:r>
        <w:rPr>
          <w:rFonts w:hint="eastAsia"/>
        </w:rPr>
        <w:br/>
      </w:r>
      <w:r>
        <w:rPr>
          <w:rFonts w:hint="eastAsia"/>
        </w:rPr>
        <w:t>　　　　　　1、2020-2025年模具钢进口整体情况</w:t>
      </w:r>
      <w:r>
        <w:rPr>
          <w:rFonts w:hint="eastAsia"/>
        </w:rPr>
        <w:br/>
      </w:r>
      <w:r>
        <w:rPr>
          <w:rFonts w:hint="eastAsia"/>
        </w:rPr>
        <w:t>　　　　　　2、2020-2025年模具钢进口产品结构</w:t>
      </w:r>
      <w:r>
        <w:rPr>
          <w:rFonts w:hint="eastAsia"/>
        </w:rPr>
        <w:br/>
      </w:r>
      <w:r>
        <w:rPr>
          <w:rFonts w:hint="eastAsia"/>
        </w:rPr>
        <w:t>　　　　二、中国模具钢出口分析</w:t>
      </w:r>
      <w:r>
        <w:rPr>
          <w:rFonts w:hint="eastAsia"/>
        </w:rPr>
        <w:br/>
      </w:r>
      <w:r>
        <w:rPr>
          <w:rFonts w:hint="eastAsia"/>
        </w:rPr>
        <w:t>　　　　三、中国模具钢进口依存度分析</w:t>
      </w:r>
      <w:r>
        <w:rPr>
          <w:rFonts w:hint="eastAsia"/>
        </w:rPr>
        <w:br/>
      </w:r>
      <w:r>
        <w:rPr>
          <w:rFonts w:hint="eastAsia"/>
        </w:rPr>
        <w:t>　　　　四、中国模具钢进出口价格比较</w:t>
      </w:r>
      <w:r>
        <w:rPr>
          <w:rFonts w:hint="eastAsia"/>
        </w:rPr>
        <w:br/>
      </w:r>
      <w:r>
        <w:rPr>
          <w:rFonts w:hint="eastAsia"/>
        </w:rPr>
        <w:br/>
      </w:r>
      <w:r>
        <w:rPr>
          <w:rFonts w:hint="eastAsia"/>
        </w:rPr>
        <w:t>第三章 中国模具钢行业竞争分析</w:t>
      </w:r>
      <w:r>
        <w:rPr>
          <w:rFonts w:hint="eastAsia"/>
        </w:rPr>
        <w:br/>
      </w:r>
      <w:r>
        <w:rPr>
          <w:rFonts w:hint="eastAsia"/>
        </w:rPr>
        <w:t>　　第一节 模具钢行业上游市场竞争分析</w:t>
      </w:r>
      <w:r>
        <w:rPr>
          <w:rFonts w:hint="eastAsia"/>
        </w:rPr>
        <w:br/>
      </w:r>
      <w:r>
        <w:rPr>
          <w:rFonts w:hint="eastAsia"/>
        </w:rPr>
        <w:t>　　第二节 模具钢行业下游市场分析</w:t>
      </w:r>
      <w:r>
        <w:rPr>
          <w:rFonts w:hint="eastAsia"/>
        </w:rPr>
        <w:br/>
      </w:r>
      <w:r>
        <w:rPr>
          <w:rFonts w:hint="eastAsia"/>
        </w:rPr>
        <w:t>　　第三节 模具钢行业竞争格局分析</w:t>
      </w:r>
      <w:r>
        <w:rPr>
          <w:rFonts w:hint="eastAsia"/>
        </w:rPr>
        <w:br/>
      </w:r>
      <w:r>
        <w:rPr>
          <w:rFonts w:hint="eastAsia"/>
        </w:rPr>
        <w:t>　　第四节 模具钢行业新进入者威胁分析</w:t>
      </w:r>
      <w:r>
        <w:rPr>
          <w:rFonts w:hint="eastAsia"/>
        </w:rPr>
        <w:br/>
      </w:r>
      <w:r>
        <w:rPr>
          <w:rFonts w:hint="eastAsia"/>
        </w:rPr>
        <w:br/>
      </w:r>
      <w:r>
        <w:rPr>
          <w:rFonts w:hint="eastAsia"/>
        </w:rPr>
        <w:t>第四章 中国模具钢行业发展前景预测</w:t>
      </w:r>
      <w:r>
        <w:rPr>
          <w:rFonts w:hint="eastAsia"/>
        </w:rPr>
        <w:br/>
      </w:r>
      <w:r>
        <w:rPr>
          <w:rFonts w:hint="eastAsia"/>
        </w:rPr>
        <w:t>　　第一节 中国模具钢行业发展趋势</w:t>
      </w:r>
      <w:r>
        <w:rPr>
          <w:rFonts w:hint="eastAsia"/>
        </w:rPr>
        <w:br/>
      </w:r>
      <w:r>
        <w:rPr>
          <w:rFonts w:hint="eastAsia"/>
        </w:rPr>
        <w:t>　　第二节 中国模具钢行业前景预测</w:t>
      </w:r>
      <w:r>
        <w:rPr>
          <w:rFonts w:hint="eastAsia"/>
        </w:rPr>
        <w:br/>
      </w:r>
      <w:r>
        <w:rPr>
          <w:rFonts w:hint="eastAsia"/>
        </w:rPr>
        <w:br/>
      </w:r>
      <w:r>
        <w:rPr>
          <w:rFonts w:hint="eastAsia"/>
        </w:rPr>
        <w:t>第五章 中国模具钢行业主要企业生产经营分析</w:t>
      </w:r>
      <w:r>
        <w:rPr>
          <w:rFonts w:hint="eastAsia"/>
        </w:rPr>
        <w:br/>
      </w:r>
      <w:r>
        <w:rPr>
          <w:rFonts w:hint="eastAsia"/>
        </w:rPr>
        <w:t>　　第一节 中国模具钢企业发展总体状况分析</w:t>
      </w:r>
      <w:r>
        <w:rPr>
          <w:rFonts w:hint="eastAsia"/>
        </w:rPr>
        <w:br/>
      </w:r>
      <w:r>
        <w:rPr>
          <w:rFonts w:hint="eastAsia"/>
        </w:rPr>
        <w:t>　　第二节 (中智^林)中国模具钢领域领先企业个案分析</w:t>
      </w:r>
      <w:r>
        <w:rPr>
          <w:rFonts w:hint="eastAsia"/>
        </w:rPr>
        <w:br/>
      </w:r>
      <w:r>
        <w:rPr>
          <w:rFonts w:hint="eastAsia"/>
        </w:rPr>
        <w:t>　　　　一、宝山钢铁股份有限公司特钢事业部经营分析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二、大冶特殊钢股份有限公司经营分析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三、西宁特殊钢股份有限公司经营分析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4、企业技术研发实力</w:t>
      </w:r>
      <w:r>
        <w:rPr>
          <w:rFonts w:hint="eastAsia"/>
        </w:rPr>
        <w:br/>
      </w:r>
      <w:r>
        <w:rPr>
          <w:rFonts w:hint="eastAsia"/>
        </w:rPr>
        <w:t>　　　　　　5、企业组织结构分析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7、企业优劣势分析</w:t>
      </w:r>
      <w:r>
        <w:rPr>
          <w:rFonts w:hint="eastAsia"/>
        </w:rPr>
        <w:br/>
      </w:r>
      <w:r>
        <w:rPr>
          <w:rFonts w:hint="eastAsia"/>
        </w:rPr>
        <w:t>　　　　　　8、企业最新发展动向分析</w:t>
      </w:r>
      <w:r>
        <w:rPr>
          <w:rFonts w:hint="eastAsia"/>
        </w:rPr>
        <w:br/>
      </w:r>
      <w:r>
        <w:rPr>
          <w:rFonts w:hint="eastAsia"/>
        </w:rPr>
        <w:t>　　　　四、山西太钢不锈钢股份有限公司经营分析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五、抚顺特殊钢股份有限公司经营分析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六、大连特殊钢有限责任公司经营分析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3、企业生产技术水平分析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七、北满特殊钢有限责任公司经营分析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八、江苏华菱锡钢特钢有限公司经营分析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4、企业组织结构分析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7、企业优劣势分析</w:t>
      </w:r>
      <w:r>
        <w:rPr>
          <w:rFonts w:hint="eastAsia"/>
        </w:rPr>
        <w:br/>
      </w:r>
      <w:r>
        <w:rPr>
          <w:rFonts w:hint="eastAsia"/>
        </w:rPr>
        <w:t>　　　　　　8、企业最新发展动向分析</w:t>
      </w:r>
      <w:r>
        <w:rPr>
          <w:rFonts w:hint="eastAsia"/>
        </w:rPr>
        <w:br/>
      </w:r>
      <w:r>
        <w:rPr>
          <w:rFonts w:hint="eastAsia"/>
        </w:rPr>
        <w:t>　　　　九、中原特钢股份有限公司经营分析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4、企业客户资源分析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十、攀钢集团江油长城特殊钢有限公司经营分析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3、公司产品工程项目</w:t>
      </w:r>
      <w:r>
        <w:rPr>
          <w:rFonts w:hint="eastAsia"/>
        </w:rPr>
        <w:br/>
      </w:r>
      <w:r>
        <w:rPr>
          <w:rFonts w:hint="eastAsia"/>
        </w:rPr>
        <w:t>　　　　　　4、公司技术研发实力</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图表 1：模具钢按用途分类</w:t>
      </w:r>
      <w:r>
        <w:rPr>
          <w:rFonts w:hint="eastAsia"/>
        </w:rPr>
        <w:br/>
      </w:r>
      <w:r>
        <w:rPr>
          <w:rFonts w:hint="eastAsia"/>
        </w:rPr>
        <w:t>　　图表 2：发达国家垄断了国际特钢贸易市场（单位：%）</w:t>
      </w:r>
      <w:r>
        <w:rPr>
          <w:rFonts w:hint="eastAsia"/>
        </w:rPr>
        <w:br/>
      </w:r>
      <w:r>
        <w:rPr>
          <w:rFonts w:hint="eastAsia"/>
        </w:rPr>
        <w:t>　　图表 3：成分差异导致钢材品种所处周期的不同</w:t>
      </w:r>
      <w:r>
        <w:rPr>
          <w:rFonts w:hint="eastAsia"/>
        </w:rPr>
        <w:br/>
      </w:r>
      <w:r>
        <w:rPr>
          <w:rFonts w:hint="eastAsia"/>
        </w:rPr>
        <w:t>　　图表 4：模具钢生产流程图</w:t>
      </w:r>
      <w:r>
        <w:rPr>
          <w:rFonts w:hint="eastAsia"/>
        </w:rPr>
        <w:br/>
      </w:r>
      <w:r>
        <w:rPr>
          <w:rFonts w:hint="eastAsia"/>
        </w:rPr>
        <w:t>　　图表 5：“十五五”时期钢铁工业发展主要指标</w:t>
      </w:r>
      <w:r>
        <w:rPr>
          <w:rFonts w:hint="eastAsia"/>
        </w:rPr>
        <w:br/>
      </w:r>
      <w:r>
        <w:rPr>
          <w:rFonts w:hint="eastAsia"/>
        </w:rPr>
        <w:t>　　图表 6：“十五五”时期下游行业主要用钢材产品升级方向</w:t>
      </w:r>
      <w:r>
        <w:rPr>
          <w:rFonts w:hint="eastAsia"/>
        </w:rPr>
        <w:br/>
      </w:r>
      <w:r>
        <w:rPr>
          <w:rFonts w:hint="eastAsia"/>
        </w:rPr>
        <w:t>　　图表 7：“十五五”时期特殊钢发展重点</w:t>
      </w:r>
      <w:r>
        <w:rPr>
          <w:rFonts w:hint="eastAsia"/>
        </w:rPr>
        <w:br/>
      </w:r>
      <w:r>
        <w:rPr>
          <w:rFonts w:hint="eastAsia"/>
        </w:rPr>
        <w:t>　　图表 8：“十五五”时期节能减排技术推广应用重点</w:t>
      </w:r>
      <w:r>
        <w:rPr>
          <w:rFonts w:hint="eastAsia"/>
        </w:rPr>
        <w:br/>
      </w:r>
      <w:r>
        <w:rPr>
          <w:rFonts w:hint="eastAsia"/>
        </w:rPr>
        <w:t>　　图表 9：“十五五”时期技术创新重点</w:t>
      </w:r>
      <w:r>
        <w:rPr>
          <w:rFonts w:hint="eastAsia"/>
        </w:rPr>
        <w:br/>
      </w:r>
      <w:r>
        <w:rPr>
          <w:rFonts w:hint="eastAsia"/>
        </w:rPr>
        <w:t>　　图表 10：“十五五”时期技术改造重点</w:t>
      </w:r>
      <w:r>
        <w:rPr>
          <w:rFonts w:hint="eastAsia"/>
        </w:rPr>
        <w:br/>
      </w:r>
      <w:r>
        <w:rPr>
          <w:rFonts w:hint="eastAsia"/>
        </w:rPr>
        <w:t>　　图表 11：落后的生产工艺装备和产品</w:t>
      </w:r>
      <w:r>
        <w:rPr>
          <w:rFonts w:hint="eastAsia"/>
        </w:rPr>
        <w:br/>
      </w:r>
      <w:r>
        <w:rPr>
          <w:rFonts w:hint="eastAsia"/>
        </w:rPr>
        <w:t>　　图表 12：2020-2025年美国ISM制造业指数（单位：%）</w:t>
      </w:r>
      <w:r>
        <w:rPr>
          <w:rFonts w:hint="eastAsia"/>
        </w:rPr>
        <w:br/>
      </w:r>
      <w:r>
        <w:rPr>
          <w:rFonts w:hint="eastAsia"/>
        </w:rPr>
        <w:t>　　图表 13：2020-2025年美国非农就业人数及失业率（单位：千人、%）</w:t>
      </w:r>
      <w:r>
        <w:rPr>
          <w:rFonts w:hint="eastAsia"/>
        </w:rPr>
        <w:br/>
      </w:r>
      <w:r>
        <w:rPr>
          <w:rFonts w:hint="eastAsia"/>
        </w:rPr>
        <w:t>　　图表 14：2020-2025年我国工业增加值增速（单位：%）</w:t>
      </w:r>
      <w:r>
        <w:rPr>
          <w:rFonts w:hint="eastAsia"/>
        </w:rPr>
        <w:br/>
      </w:r>
      <w:r>
        <w:rPr>
          <w:rFonts w:hint="eastAsia"/>
        </w:rPr>
        <w:t>　　图表 15：2020-2025年我国固定资产投资增速（单位：%）</w:t>
      </w:r>
      <w:r>
        <w:rPr>
          <w:rFonts w:hint="eastAsia"/>
        </w:rPr>
        <w:br/>
      </w:r>
      <w:r>
        <w:rPr>
          <w:rFonts w:hint="eastAsia"/>
        </w:rPr>
        <w:t>　　图表 16：2020-2025年工业品出厂价格增速（单位：%）</w:t>
      </w:r>
      <w:r>
        <w:rPr>
          <w:rFonts w:hint="eastAsia"/>
        </w:rPr>
        <w:br/>
      </w:r>
      <w:r>
        <w:rPr>
          <w:rFonts w:hint="eastAsia"/>
        </w:rPr>
        <w:t>　　图表 17：2020-2025年我国进出口量及增速（单位：十亿美元、%）</w:t>
      </w:r>
      <w:r>
        <w:rPr>
          <w:rFonts w:hint="eastAsia"/>
        </w:rPr>
        <w:br/>
      </w:r>
      <w:r>
        <w:rPr>
          <w:rFonts w:hint="eastAsia"/>
        </w:rPr>
        <w:t>　　图表 18：2020-2025年我国进出口贸易差额（单位：十亿美元）</w:t>
      </w:r>
      <w:r>
        <w:rPr>
          <w:rFonts w:hint="eastAsia"/>
        </w:rPr>
        <w:br/>
      </w:r>
      <w:r>
        <w:rPr>
          <w:rFonts w:hint="eastAsia"/>
        </w:rPr>
        <w:t>　　图表 19：2020-2025年居民消费价格指数（单位：%）</w:t>
      </w:r>
      <w:r>
        <w:rPr>
          <w:rFonts w:hint="eastAsia"/>
        </w:rPr>
        <w:br/>
      </w:r>
      <w:r>
        <w:rPr>
          <w:rFonts w:hint="eastAsia"/>
        </w:rPr>
        <w:t>　　图表 20：2025年中国制造业PMI指数分项指标（季调后）（单位：%）</w:t>
      </w:r>
      <w:r>
        <w:rPr>
          <w:rFonts w:hint="eastAsia"/>
        </w:rPr>
        <w:br/>
      </w:r>
      <w:r>
        <w:rPr>
          <w:rFonts w:hint="eastAsia"/>
        </w:rPr>
        <w:t>　　图表 21：2025-2031年国内模具钢产量变化及预测（单位：万吨，%）</w:t>
      </w:r>
      <w:r>
        <w:rPr>
          <w:rFonts w:hint="eastAsia"/>
        </w:rPr>
        <w:br/>
      </w:r>
      <w:r>
        <w:rPr>
          <w:rFonts w:hint="eastAsia"/>
        </w:rPr>
        <w:t>　　图表 22：中国模具钢进口产品结构（单位：%）</w:t>
      </w:r>
      <w:r>
        <w:rPr>
          <w:rFonts w:hint="eastAsia"/>
        </w:rPr>
        <w:br/>
      </w:r>
      <w:r>
        <w:rPr>
          <w:rFonts w:hint="eastAsia"/>
        </w:rPr>
        <w:t>　　图表 23：国内外模具钢价格对比（单位：万元/吨）</w:t>
      </w:r>
      <w:r>
        <w:rPr>
          <w:rFonts w:hint="eastAsia"/>
        </w:rPr>
        <w:br/>
      </w:r>
      <w:r>
        <w:rPr>
          <w:rFonts w:hint="eastAsia"/>
        </w:rPr>
        <w:t>　　图表 24：国内H13（电炉）模具钢市场价格走势图（单位：元/吨）</w:t>
      </w:r>
      <w:r>
        <w:rPr>
          <w:rFonts w:hint="eastAsia"/>
        </w:rPr>
        <w:br/>
      </w:r>
      <w:r>
        <w:rPr>
          <w:rFonts w:hint="eastAsia"/>
        </w:rPr>
        <w:t>　　图表 25：铁矿石供给情况（单位：%）</w:t>
      </w:r>
      <w:r>
        <w:rPr>
          <w:rFonts w:hint="eastAsia"/>
        </w:rPr>
        <w:br/>
      </w:r>
      <w:r>
        <w:rPr>
          <w:rFonts w:hint="eastAsia"/>
        </w:rPr>
        <w:t>　　图表 26：模具钢应用示例</w:t>
      </w:r>
      <w:r>
        <w:rPr>
          <w:rFonts w:hint="eastAsia"/>
        </w:rPr>
        <w:br/>
      </w:r>
      <w:r>
        <w:rPr>
          <w:rFonts w:hint="eastAsia"/>
        </w:rPr>
        <w:t>　　图表 27：宝山钢铁股份有限公司特钢事业部优劣势分析</w:t>
      </w:r>
      <w:r>
        <w:rPr>
          <w:rFonts w:hint="eastAsia"/>
        </w:rPr>
        <w:br/>
      </w:r>
      <w:r>
        <w:rPr>
          <w:rFonts w:hint="eastAsia"/>
        </w:rPr>
        <w:t>　　图表 28：大冶特殊钢股份有限公司与实际控制人之间的产权及控制关系的方框图</w:t>
      </w:r>
      <w:r>
        <w:rPr>
          <w:rFonts w:hint="eastAsia"/>
        </w:rPr>
        <w:br/>
      </w:r>
      <w:r>
        <w:rPr>
          <w:rFonts w:hint="eastAsia"/>
        </w:rPr>
        <w:t>　　图表 29：大冶特殊钢股份有限公司新建项目简介</w:t>
      </w:r>
      <w:r>
        <w:rPr>
          <w:rFonts w:hint="eastAsia"/>
        </w:rPr>
        <w:br/>
      </w:r>
      <w:r>
        <w:rPr>
          <w:rFonts w:hint="eastAsia"/>
        </w:rPr>
        <w:t>　　图表 30：2020-2025年大冶特殊钢股份有限公司主要经济指标分析（单位：万元）</w:t>
      </w:r>
      <w:r>
        <w:rPr>
          <w:rFonts w:hint="eastAsia"/>
        </w:rPr>
        <w:br/>
      </w:r>
      <w:r>
        <w:rPr>
          <w:rFonts w:hint="eastAsia"/>
        </w:rPr>
        <w:t>　　图表 31：2025年大冶特殊钢股份有限公司主营业务按地区分布情况（单位：万元，%）</w:t>
      </w:r>
      <w:r>
        <w:rPr>
          <w:rFonts w:hint="eastAsia"/>
        </w:rPr>
        <w:br/>
      </w:r>
      <w:r>
        <w:rPr>
          <w:rFonts w:hint="eastAsia"/>
        </w:rPr>
        <w:t>　　图表 32：2020-2025年大冶特殊钢股份有限公司盈利能力分析（单位：%）</w:t>
      </w:r>
      <w:r>
        <w:rPr>
          <w:rFonts w:hint="eastAsia"/>
        </w:rPr>
        <w:br/>
      </w:r>
      <w:r>
        <w:rPr>
          <w:rFonts w:hint="eastAsia"/>
        </w:rPr>
        <w:t>　　图表 33：2025年大冶特殊钢股份有限公司主营业务分产品情况表（单位：万元，%）</w:t>
      </w:r>
      <w:r>
        <w:rPr>
          <w:rFonts w:hint="eastAsia"/>
        </w:rPr>
        <w:br/>
      </w:r>
      <w:r>
        <w:rPr>
          <w:rFonts w:hint="eastAsia"/>
        </w:rPr>
        <w:t>　　图表 34：2020-2025年大冶特殊钢股份有限公司运营能力分析（单位：次）</w:t>
      </w:r>
      <w:r>
        <w:rPr>
          <w:rFonts w:hint="eastAsia"/>
        </w:rPr>
        <w:br/>
      </w:r>
      <w:r>
        <w:rPr>
          <w:rFonts w:hint="eastAsia"/>
        </w:rPr>
        <w:t>　　图表 35：2020-2025年大冶特殊钢股份有限公司偿债能力分析（单位：%，倍）</w:t>
      </w:r>
      <w:r>
        <w:rPr>
          <w:rFonts w:hint="eastAsia"/>
        </w:rPr>
        <w:br/>
      </w:r>
      <w:r>
        <w:rPr>
          <w:rFonts w:hint="eastAsia"/>
        </w:rPr>
        <w:t>　　图表 36：2020-2025年大冶特殊钢股份有限公司发展能力分析（单位：%）</w:t>
      </w:r>
      <w:r>
        <w:rPr>
          <w:rFonts w:hint="eastAsia"/>
        </w:rPr>
        <w:br/>
      </w:r>
      <w:r>
        <w:rPr>
          <w:rFonts w:hint="eastAsia"/>
        </w:rPr>
        <w:t>　　图表 37：大冶特殊钢股份有限公司优劣势分析</w:t>
      </w:r>
      <w:r>
        <w:rPr>
          <w:rFonts w:hint="eastAsia"/>
        </w:rPr>
        <w:br/>
      </w:r>
      <w:r>
        <w:rPr>
          <w:rFonts w:hint="eastAsia"/>
        </w:rPr>
        <w:t>　　图表 38：西宁特殊钢股份有限公司与实际控制人之间的产权及控制关系的方框图</w:t>
      </w:r>
      <w:r>
        <w:rPr>
          <w:rFonts w:hint="eastAsia"/>
        </w:rPr>
        <w:br/>
      </w:r>
      <w:r>
        <w:rPr>
          <w:rFonts w:hint="eastAsia"/>
        </w:rPr>
        <w:t>　　图表 39：西宁特殊钢股份有限公司组织结构</w:t>
      </w:r>
      <w:r>
        <w:rPr>
          <w:rFonts w:hint="eastAsia"/>
        </w:rPr>
        <w:br/>
      </w:r>
      <w:r>
        <w:rPr>
          <w:rFonts w:hint="eastAsia"/>
        </w:rPr>
        <w:t>　　图表 40：2020-2025年西宁特殊钢股份有限公司主要经济指标分析（单位：万元）</w:t>
      </w:r>
      <w:r>
        <w:rPr>
          <w:rFonts w:hint="eastAsia"/>
        </w:rPr>
        <w:br/>
      </w:r>
      <w:r>
        <w:rPr>
          <w:rFonts w:hint="eastAsia"/>
        </w:rPr>
        <w:t>　　图表 41：2025年西宁特殊钢股份有限公司主营业务按地区分布情况（单位：万元，%）</w:t>
      </w:r>
      <w:r>
        <w:rPr>
          <w:rFonts w:hint="eastAsia"/>
        </w:rPr>
        <w:br/>
      </w:r>
      <w:r>
        <w:rPr>
          <w:rFonts w:hint="eastAsia"/>
        </w:rPr>
        <w:t>　　图表 42：2020-2025年西宁特殊钢股份有限公司盈利能力分析（单位：%）</w:t>
      </w:r>
      <w:r>
        <w:rPr>
          <w:rFonts w:hint="eastAsia"/>
        </w:rPr>
        <w:br/>
      </w:r>
      <w:r>
        <w:rPr>
          <w:rFonts w:hint="eastAsia"/>
        </w:rPr>
        <w:t>　　图表 43：2025年西宁特殊钢股份有限公司主营业务分行业、产品情况表（单位：万元，%）</w:t>
      </w:r>
      <w:r>
        <w:rPr>
          <w:rFonts w:hint="eastAsia"/>
        </w:rPr>
        <w:br/>
      </w:r>
      <w:r>
        <w:rPr>
          <w:rFonts w:hint="eastAsia"/>
        </w:rPr>
        <w:t>　　图表 44：2020-2025年西宁特殊钢股份有限公司运营能力分析（单位：次）</w:t>
      </w:r>
      <w:r>
        <w:rPr>
          <w:rFonts w:hint="eastAsia"/>
        </w:rPr>
        <w:br/>
      </w:r>
      <w:r>
        <w:rPr>
          <w:rFonts w:hint="eastAsia"/>
        </w:rPr>
        <w:t>　　图表 45：2020-2025年西宁特殊钢股份有限公司偿债能力分析（单位：%，倍）</w:t>
      </w:r>
      <w:r>
        <w:rPr>
          <w:rFonts w:hint="eastAsia"/>
        </w:rPr>
        <w:br/>
      </w:r>
      <w:r>
        <w:rPr>
          <w:rFonts w:hint="eastAsia"/>
        </w:rPr>
        <w:t>　　图表 46：2020-2025年西宁特殊钢股份有限公司发展能力分析（单位：%）</w:t>
      </w:r>
      <w:r>
        <w:rPr>
          <w:rFonts w:hint="eastAsia"/>
        </w:rPr>
        <w:br/>
      </w:r>
      <w:r>
        <w:rPr>
          <w:rFonts w:hint="eastAsia"/>
        </w:rPr>
        <w:t>　　图表 47：西宁特殊钢股份有限公司优劣势分析</w:t>
      </w:r>
      <w:r>
        <w:rPr>
          <w:rFonts w:hint="eastAsia"/>
        </w:rPr>
        <w:br/>
      </w:r>
      <w:r>
        <w:rPr>
          <w:rFonts w:hint="eastAsia"/>
        </w:rPr>
        <w:t>　　图表 48：山西太钢不锈钢股份有限公司与实际控制人之间的产权及控制关系的方框图</w:t>
      </w:r>
      <w:r>
        <w:rPr>
          <w:rFonts w:hint="eastAsia"/>
        </w:rPr>
        <w:br/>
      </w:r>
      <w:r>
        <w:rPr>
          <w:rFonts w:hint="eastAsia"/>
        </w:rPr>
        <w:t>　　图表 49：2020-2025年山西太钢不锈钢股份有限公司产销能力分析（单位：万元）</w:t>
      </w:r>
      <w:r>
        <w:rPr>
          <w:rFonts w:hint="eastAsia"/>
        </w:rPr>
        <w:br/>
      </w:r>
      <w:r>
        <w:rPr>
          <w:rFonts w:hint="eastAsia"/>
        </w:rPr>
        <w:t>　　图表 50：2025年山西太钢不锈钢股份有限公司主营业务分地区情况表（单位：万元，%）</w:t>
      </w:r>
      <w:r>
        <w:rPr>
          <w:rFonts w:hint="eastAsia"/>
        </w:rPr>
        <w:br/>
      </w:r>
      <w:r>
        <w:rPr>
          <w:rFonts w:hint="eastAsia"/>
        </w:rPr>
        <w:t>　　图表 51：2020-2025年山西太钢不锈钢股份有限公司盈利能力分析（单位：%）</w:t>
      </w:r>
      <w:r>
        <w:rPr>
          <w:rFonts w:hint="eastAsia"/>
        </w:rPr>
        <w:br/>
      </w:r>
      <w:r>
        <w:rPr>
          <w:rFonts w:hint="eastAsia"/>
        </w:rPr>
        <w:t>　　图表 52：2025年山西太钢不锈钢股份有限公司主营业务分行业、产品情况表（单位：万元，%）</w:t>
      </w:r>
      <w:r>
        <w:rPr>
          <w:rFonts w:hint="eastAsia"/>
        </w:rPr>
        <w:br/>
      </w:r>
      <w:r>
        <w:rPr>
          <w:rFonts w:hint="eastAsia"/>
        </w:rPr>
        <w:t>　　图表 53：2020-2025年山西太钢不锈钢股份有限公司运营能力分析（单位：次）</w:t>
      </w:r>
      <w:r>
        <w:rPr>
          <w:rFonts w:hint="eastAsia"/>
        </w:rPr>
        <w:br/>
      </w:r>
      <w:r>
        <w:rPr>
          <w:rFonts w:hint="eastAsia"/>
        </w:rPr>
        <w:t>　　图表 54：2020-2025年山西太钢不锈钢股份有限公司偿债能力分析（单位：%，倍）</w:t>
      </w:r>
      <w:r>
        <w:rPr>
          <w:rFonts w:hint="eastAsia"/>
        </w:rPr>
        <w:br/>
      </w:r>
      <w:r>
        <w:rPr>
          <w:rFonts w:hint="eastAsia"/>
        </w:rPr>
        <w:t>　　图表 55：2020-2025年山西太钢不锈钢股份有限公司发展能力分析（单位：%）</w:t>
      </w:r>
      <w:r>
        <w:rPr>
          <w:rFonts w:hint="eastAsia"/>
        </w:rPr>
        <w:br/>
      </w:r>
      <w:r>
        <w:rPr>
          <w:rFonts w:hint="eastAsia"/>
        </w:rPr>
        <w:t>　　图表 56：山西太钢不锈钢股份有限公司优劣势分析</w:t>
      </w:r>
      <w:r>
        <w:rPr>
          <w:rFonts w:hint="eastAsia"/>
        </w:rPr>
        <w:br/>
      </w:r>
      <w:r>
        <w:rPr>
          <w:rFonts w:hint="eastAsia"/>
        </w:rPr>
        <w:t>　　图表 57：抚顺特殊钢股份有限公司与实际控制人之间的产权及控制关系的方框图</w:t>
      </w:r>
      <w:r>
        <w:rPr>
          <w:rFonts w:hint="eastAsia"/>
        </w:rPr>
        <w:br/>
      </w:r>
      <w:r>
        <w:rPr>
          <w:rFonts w:hint="eastAsia"/>
        </w:rPr>
        <w:t>　　图表 58：2020-2025年抚顺特殊钢股份有限公司主要经济指标分析（单位：万元）</w:t>
      </w:r>
      <w:r>
        <w:rPr>
          <w:rFonts w:hint="eastAsia"/>
        </w:rPr>
        <w:br/>
      </w:r>
      <w:r>
        <w:rPr>
          <w:rFonts w:hint="eastAsia"/>
        </w:rPr>
        <w:t>　　图表 59：2025年抚顺特殊钢股份有限公司主营业务分地区情况表（单位：万元，%）</w:t>
      </w:r>
      <w:r>
        <w:rPr>
          <w:rFonts w:hint="eastAsia"/>
        </w:rPr>
        <w:br/>
      </w:r>
      <w:r>
        <w:rPr>
          <w:rFonts w:hint="eastAsia"/>
        </w:rPr>
        <w:t>　　图表 60：2020-2025年抚顺特殊钢股份有限公司盈利能力分析（单位：%）</w:t>
      </w:r>
      <w:r>
        <w:rPr>
          <w:rFonts w:hint="eastAsia"/>
        </w:rPr>
        <w:br/>
      </w:r>
      <w:r>
        <w:rPr>
          <w:rFonts w:hint="eastAsia"/>
        </w:rPr>
        <w:t>　　图表 61：2025年抚顺特殊钢股份有限公司主营业务分行业、产品情况表（单位：万元，%）</w:t>
      </w:r>
      <w:r>
        <w:rPr>
          <w:rFonts w:hint="eastAsia"/>
        </w:rPr>
        <w:br/>
      </w:r>
      <w:r>
        <w:rPr>
          <w:rFonts w:hint="eastAsia"/>
        </w:rPr>
        <w:t>　　图表 62：2020-2025年抚顺特殊钢股份有限公司运营能力分析（单位：次）</w:t>
      </w:r>
      <w:r>
        <w:rPr>
          <w:rFonts w:hint="eastAsia"/>
        </w:rPr>
        <w:br/>
      </w:r>
      <w:r>
        <w:rPr>
          <w:rFonts w:hint="eastAsia"/>
        </w:rPr>
        <w:t>　　图表 63：2020-2025年抚顺特殊钢股份有限公司偿债能力分析（单位：%，倍）</w:t>
      </w:r>
      <w:r>
        <w:rPr>
          <w:rFonts w:hint="eastAsia"/>
        </w:rPr>
        <w:br/>
      </w:r>
      <w:r>
        <w:rPr>
          <w:rFonts w:hint="eastAsia"/>
        </w:rPr>
        <w:t>　　图表 64：2020-2025年抚顺特殊钢股份有限公司发展能力分析（单位：%）</w:t>
      </w:r>
      <w:r>
        <w:rPr>
          <w:rFonts w:hint="eastAsia"/>
        </w:rPr>
        <w:br/>
      </w:r>
      <w:r>
        <w:rPr>
          <w:rFonts w:hint="eastAsia"/>
        </w:rPr>
        <w:t>　　图表 65：抚顺特殊钢股份有限公司优劣势分析</w:t>
      </w:r>
      <w:r>
        <w:rPr>
          <w:rFonts w:hint="eastAsia"/>
        </w:rPr>
        <w:br/>
      </w:r>
      <w:r>
        <w:rPr>
          <w:rFonts w:hint="eastAsia"/>
        </w:rPr>
        <w:t>　　图表 66：大连特殊钢有限责任公司优劣势分析</w:t>
      </w:r>
      <w:r>
        <w:rPr>
          <w:rFonts w:hint="eastAsia"/>
        </w:rPr>
        <w:br/>
      </w:r>
      <w:r>
        <w:rPr>
          <w:rFonts w:hint="eastAsia"/>
        </w:rPr>
        <w:t>　　图表 67：2020-2025年北满特殊钢有限责任公司产销能力分析（单位：万元）</w:t>
      </w:r>
      <w:r>
        <w:rPr>
          <w:rFonts w:hint="eastAsia"/>
        </w:rPr>
        <w:br/>
      </w:r>
      <w:r>
        <w:rPr>
          <w:rFonts w:hint="eastAsia"/>
        </w:rPr>
        <w:t>　　图表 68：2020-2025年北满特殊钢有限责任公司盈利能力分析（单位：%）</w:t>
      </w:r>
      <w:r>
        <w:rPr>
          <w:rFonts w:hint="eastAsia"/>
        </w:rPr>
        <w:br/>
      </w:r>
      <w:r>
        <w:rPr>
          <w:rFonts w:hint="eastAsia"/>
        </w:rPr>
        <w:t>　　图表 69：2020-2025年北满特殊钢有限责任公司运营能力分析（单位：次）</w:t>
      </w:r>
      <w:r>
        <w:rPr>
          <w:rFonts w:hint="eastAsia"/>
        </w:rPr>
        <w:br/>
      </w:r>
      <w:r>
        <w:rPr>
          <w:rFonts w:hint="eastAsia"/>
        </w:rPr>
        <w:t>　　图表 70：2020-2025年北满特殊钢有限责任公司偿债能力分析（单位：%，倍）</w:t>
      </w:r>
      <w:r>
        <w:rPr>
          <w:rFonts w:hint="eastAsia"/>
        </w:rPr>
        <w:br/>
      </w:r>
      <w:r>
        <w:rPr>
          <w:rFonts w:hint="eastAsia"/>
        </w:rPr>
        <w:t>　　图表 71：2020-2025年北满特殊钢有限责任公司发展能力分析（单位：%）</w:t>
      </w:r>
      <w:r>
        <w:rPr>
          <w:rFonts w:hint="eastAsia"/>
        </w:rPr>
        <w:br/>
      </w:r>
      <w:r>
        <w:rPr>
          <w:rFonts w:hint="eastAsia"/>
        </w:rPr>
        <w:t>　　图表 72：北满特殊钢有限责任公司优劣势分析</w:t>
      </w:r>
      <w:r>
        <w:rPr>
          <w:rFonts w:hint="eastAsia"/>
        </w:rPr>
        <w:br/>
      </w:r>
      <w:r>
        <w:rPr>
          <w:rFonts w:hint="eastAsia"/>
        </w:rPr>
        <w:t>　　图表 73：江苏华菱锡钢特钢有限公司组织结构</w:t>
      </w:r>
      <w:r>
        <w:rPr>
          <w:rFonts w:hint="eastAsia"/>
        </w:rPr>
        <w:br/>
      </w:r>
      <w:r>
        <w:rPr>
          <w:rFonts w:hint="eastAsia"/>
        </w:rPr>
        <w:t>　　图表 74：江苏华菱锡钢特钢有限公司优劣势分析</w:t>
      </w:r>
      <w:r>
        <w:rPr>
          <w:rFonts w:hint="eastAsia"/>
        </w:rPr>
        <w:br/>
      </w:r>
      <w:r>
        <w:rPr>
          <w:rFonts w:hint="eastAsia"/>
        </w:rPr>
        <w:t>　　图表 75：中原特钢股份有限公司与实际控制人之间的产权及控制关系的方框图</w:t>
      </w:r>
      <w:r>
        <w:rPr>
          <w:rFonts w:hint="eastAsia"/>
        </w:rPr>
        <w:br/>
      </w:r>
      <w:r>
        <w:rPr>
          <w:rFonts w:hint="eastAsia"/>
        </w:rPr>
        <w:t>　　图表 76：2020-2025年中原特钢股份有限公司主要经济指标分析（单位：万元）</w:t>
      </w:r>
      <w:r>
        <w:rPr>
          <w:rFonts w:hint="eastAsia"/>
        </w:rPr>
        <w:br/>
      </w:r>
      <w:r>
        <w:rPr>
          <w:rFonts w:hint="eastAsia"/>
        </w:rPr>
        <w:t>　　图表 77：2025年中原特钢股份有限公司主营业务分地区情况表（单位：万元，%）</w:t>
      </w:r>
      <w:r>
        <w:rPr>
          <w:rFonts w:hint="eastAsia"/>
        </w:rPr>
        <w:br/>
      </w:r>
      <w:r>
        <w:rPr>
          <w:rFonts w:hint="eastAsia"/>
        </w:rPr>
        <w:t>　　图表 78：2020-2025年中原特钢股份有限公司盈利能力分析（单位：%）</w:t>
      </w:r>
      <w:r>
        <w:rPr>
          <w:rFonts w:hint="eastAsia"/>
        </w:rPr>
        <w:br/>
      </w:r>
      <w:r>
        <w:rPr>
          <w:rFonts w:hint="eastAsia"/>
        </w:rPr>
        <w:t>　　图表 79：2025年中原特钢股份有限公司主营业务分产品情况表（单位：万元，%）</w:t>
      </w:r>
      <w:r>
        <w:rPr>
          <w:rFonts w:hint="eastAsia"/>
        </w:rPr>
        <w:br/>
      </w:r>
      <w:r>
        <w:rPr>
          <w:rFonts w:hint="eastAsia"/>
        </w:rPr>
        <w:t>　　图表 80：2020-2025年中原特钢股份有限公司运营能力分析（单位：次）</w:t>
      </w:r>
      <w:r>
        <w:rPr>
          <w:rFonts w:hint="eastAsia"/>
        </w:rPr>
        <w:br/>
      </w:r>
      <w:r>
        <w:rPr>
          <w:rFonts w:hint="eastAsia"/>
        </w:rPr>
        <w:t>　　图表 81：2020-2025年中原特钢股份有限公司偿债能力分析（单位：%，倍）</w:t>
      </w:r>
      <w:r>
        <w:rPr>
          <w:rFonts w:hint="eastAsia"/>
        </w:rPr>
        <w:br/>
      </w:r>
      <w:r>
        <w:rPr>
          <w:rFonts w:hint="eastAsia"/>
        </w:rPr>
        <w:t>　　图表 82：2020-2025年中原特钢股份有限公司发展能力分析（单位：%）</w:t>
      </w:r>
      <w:r>
        <w:rPr>
          <w:rFonts w:hint="eastAsia"/>
        </w:rPr>
        <w:br/>
      </w:r>
      <w:r>
        <w:rPr>
          <w:rFonts w:hint="eastAsia"/>
        </w:rPr>
        <w:t>　　图表 83：中原特钢股份有限公司优劣势分析</w:t>
      </w:r>
      <w:r>
        <w:rPr>
          <w:rFonts w:hint="eastAsia"/>
        </w:rPr>
        <w:br/>
      </w:r>
      <w:r>
        <w:rPr>
          <w:rFonts w:hint="eastAsia"/>
        </w:rPr>
        <w:t>　　图表 84：2020-2025年攀钢集团江油长城特殊钢有限公司产销能力分析（单位：万元）</w:t>
      </w:r>
      <w:r>
        <w:rPr>
          <w:rFonts w:hint="eastAsia"/>
        </w:rPr>
        <w:br/>
      </w:r>
      <w:r>
        <w:rPr>
          <w:rFonts w:hint="eastAsia"/>
        </w:rPr>
        <w:t>　　图表 85：2020-2025年攀钢集团江油长城特殊钢有限公司盈利能力分析（单位：%）</w:t>
      </w:r>
      <w:r>
        <w:rPr>
          <w:rFonts w:hint="eastAsia"/>
        </w:rPr>
        <w:br/>
      </w:r>
      <w:r>
        <w:rPr>
          <w:rFonts w:hint="eastAsia"/>
        </w:rPr>
        <w:t>　　图表 86：2020-2025年攀钢集团江油长城特殊钢有限公司运营能力分析（单位：次）</w:t>
      </w:r>
      <w:r>
        <w:rPr>
          <w:rFonts w:hint="eastAsia"/>
        </w:rPr>
        <w:br/>
      </w:r>
      <w:r>
        <w:rPr>
          <w:rFonts w:hint="eastAsia"/>
        </w:rPr>
        <w:t>　　图表 87：2020-2025年攀钢集团江油长城特殊钢有限公司偿债能力分析（单位：%，倍）</w:t>
      </w:r>
      <w:r>
        <w:rPr>
          <w:rFonts w:hint="eastAsia"/>
        </w:rPr>
        <w:br/>
      </w:r>
      <w:r>
        <w:rPr>
          <w:rFonts w:hint="eastAsia"/>
        </w:rPr>
        <w:t>　　图表 88：2020-2025年攀钢集团江油长城特殊钢有限公司发展能力分析（单位：%）</w:t>
      </w:r>
      <w:r>
        <w:rPr>
          <w:rFonts w:hint="eastAsia"/>
        </w:rPr>
        <w:br/>
      </w:r>
      <w:r>
        <w:rPr>
          <w:rFonts w:hint="eastAsia"/>
        </w:rPr>
        <w:t>　　图表 89：攀钢集团江油长城特殊钢有限公司优劣势分析</w:t>
      </w:r>
      <w:r>
        <w:rPr>
          <w:rFonts w:hint="eastAsia"/>
        </w:rPr>
        <w:br/>
      </w:r>
      <w:r>
        <w:rPr>
          <w:rFonts w:hint="eastAsia"/>
        </w:rPr>
        <w:t>　　图表 90：2020-2025年舞阳钢铁有限责任公司产销能力分析（单位：万元）</w:t>
      </w:r>
      <w:r>
        <w:rPr>
          <w:rFonts w:hint="eastAsia"/>
        </w:rPr>
        <w:br/>
      </w:r>
      <w:r>
        <w:rPr>
          <w:rFonts w:hint="eastAsia"/>
        </w:rPr>
        <w:t>　　图表 91：2020-2025年舞阳钢铁有限责任公司盈利能力分析（单位：%）</w:t>
      </w:r>
      <w:r>
        <w:rPr>
          <w:rFonts w:hint="eastAsia"/>
        </w:rPr>
        <w:br/>
      </w:r>
      <w:r>
        <w:rPr>
          <w:rFonts w:hint="eastAsia"/>
        </w:rPr>
        <w:t>　　图表 92：2020-2025年舞阳钢铁有限责任公司运营能力分析（单位：次）</w:t>
      </w:r>
      <w:r>
        <w:rPr>
          <w:rFonts w:hint="eastAsia"/>
        </w:rPr>
        <w:br/>
      </w:r>
      <w:r>
        <w:rPr>
          <w:rFonts w:hint="eastAsia"/>
        </w:rPr>
        <w:t>　　图表 93：2020-2025年舞阳钢铁有限责任公司偿债能力分析（单位：%，倍）</w:t>
      </w:r>
      <w:r>
        <w:rPr>
          <w:rFonts w:hint="eastAsia"/>
        </w:rPr>
        <w:br/>
      </w:r>
      <w:r>
        <w:rPr>
          <w:rFonts w:hint="eastAsia"/>
        </w:rPr>
        <w:t>　　图表 94：2020-2025年舞阳钢铁有限责任公司发展能力分析（单位：%）</w:t>
      </w:r>
      <w:r>
        <w:rPr>
          <w:rFonts w:hint="eastAsia"/>
        </w:rPr>
        <w:br/>
      </w:r>
      <w:r>
        <w:rPr>
          <w:rFonts w:hint="eastAsia"/>
        </w:rPr>
        <w:t>　　图表 95：舞阳钢铁有限责任公司优劣势分析</w:t>
      </w:r>
      <w:r>
        <w:rPr>
          <w:rFonts w:hint="eastAsia"/>
        </w:rPr>
        <w:br/>
      </w:r>
      <w:r>
        <w:rPr>
          <w:rFonts w:hint="eastAsia"/>
        </w:rPr>
        <w:t>　　图表 96：2020-2025年江苏申源特钢有限公司产销能力分析（单位：万元）</w:t>
      </w:r>
      <w:r>
        <w:rPr>
          <w:rFonts w:hint="eastAsia"/>
        </w:rPr>
        <w:br/>
      </w:r>
      <w:r>
        <w:rPr>
          <w:rFonts w:hint="eastAsia"/>
        </w:rPr>
        <w:t>　　图表 97：2020-2025年江苏申源特钢有限公司盈利能力分析（单位：%）</w:t>
      </w:r>
      <w:r>
        <w:rPr>
          <w:rFonts w:hint="eastAsia"/>
        </w:rPr>
        <w:br/>
      </w:r>
      <w:r>
        <w:rPr>
          <w:rFonts w:hint="eastAsia"/>
        </w:rPr>
        <w:t>　　图表 98：2020-2025年江苏申源特钢有限公司运营能力分析（单位：次）</w:t>
      </w:r>
      <w:r>
        <w:rPr>
          <w:rFonts w:hint="eastAsia"/>
        </w:rPr>
        <w:br/>
      </w:r>
      <w:r>
        <w:rPr>
          <w:rFonts w:hint="eastAsia"/>
        </w:rPr>
        <w:t>　　图表 99：2020-2025年江苏申源特钢有限公司偿债能力分析（单位：%，倍）</w:t>
      </w:r>
      <w:r>
        <w:rPr>
          <w:rFonts w:hint="eastAsia"/>
        </w:rPr>
        <w:br/>
      </w:r>
      <w:r>
        <w:rPr>
          <w:rFonts w:hint="eastAsia"/>
        </w:rPr>
        <w:t>　　图表 100：2020-2025年江苏申源特钢有限公司发展能力分析（单位：%）</w:t>
      </w:r>
      <w:r>
        <w:rPr>
          <w:rFonts w:hint="eastAsia"/>
        </w:rPr>
        <w:br/>
      </w:r>
      <w:r>
        <w:rPr>
          <w:rFonts w:hint="eastAsia"/>
        </w:rPr>
        <w:t>　　图表 101：江苏申源特钢有限公司优劣势分析</w:t>
      </w:r>
      <w:r>
        <w:rPr>
          <w:rFonts w:hint="eastAsia"/>
        </w:rPr>
        <w:br/>
      </w:r>
      <w:r>
        <w:rPr>
          <w:rFonts w:hint="eastAsia"/>
        </w:rPr>
        <w:t>　　图表 102：2020-2025年首钢贵阳特殊钢有限责任公司产销能力分析（单位：万元）</w:t>
      </w:r>
      <w:r>
        <w:rPr>
          <w:rFonts w:hint="eastAsia"/>
        </w:rPr>
        <w:br/>
      </w:r>
      <w:r>
        <w:rPr>
          <w:rFonts w:hint="eastAsia"/>
        </w:rPr>
        <w:t>　　图表 103：2020-2025年首钢贵阳特殊钢有限责任公司盈利能力分析（单位：%）</w:t>
      </w:r>
      <w:r>
        <w:rPr>
          <w:rFonts w:hint="eastAsia"/>
        </w:rPr>
        <w:br/>
      </w:r>
      <w:r>
        <w:rPr>
          <w:rFonts w:hint="eastAsia"/>
        </w:rPr>
        <w:t>　　图表 104：2020-2025年首钢贵阳特殊钢有限责任公司运营能力分析（单位：次）</w:t>
      </w:r>
      <w:r>
        <w:rPr>
          <w:rFonts w:hint="eastAsia"/>
        </w:rPr>
        <w:br/>
      </w:r>
      <w:r>
        <w:rPr>
          <w:rFonts w:hint="eastAsia"/>
        </w:rPr>
        <w:t>　　图表 105：2020-2025年首钢贵阳特殊钢有限责任公司偿债能力分析（单位：%，倍）</w:t>
      </w:r>
      <w:r>
        <w:rPr>
          <w:rFonts w:hint="eastAsia"/>
        </w:rPr>
        <w:br/>
      </w:r>
      <w:r>
        <w:rPr>
          <w:rFonts w:hint="eastAsia"/>
        </w:rPr>
        <w:t>　　图表 106：2020-2025年首钢贵阳特殊钢有限责任公司发展能力分析（单位：%）</w:t>
      </w:r>
      <w:r>
        <w:rPr>
          <w:rFonts w:hint="eastAsia"/>
        </w:rPr>
        <w:br/>
      </w:r>
      <w:r>
        <w:rPr>
          <w:rFonts w:hint="eastAsia"/>
        </w:rPr>
        <w:t>　　图表 107：首钢贵阳特殊钢有限责任公司优劣势分析</w:t>
      </w:r>
      <w:r>
        <w:rPr>
          <w:rFonts w:hint="eastAsia"/>
        </w:rPr>
        <w:br/>
      </w:r>
      <w:r>
        <w:rPr>
          <w:rFonts w:hint="eastAsia"/>
        </w:rPr>
        <w:t>　　图表 108：新余新钢特殊钢有限责任公司优劣势分析</w:t>
      </w:r>
      <w:r>
        <w:rPr>
          <w:rFonts w:hint="eastAsia"/>
        </w:rPr>
        <w:br/>
      </w:r>
      <w:r>
        <w:rPr>
          <w:rFonts w:hint="eastAsia"/>
        </w:rPr>
        <w:t>　　图表 109：河冶科技股份有限公司的产品结构图</w:t>
      </w:r>
      <w:r>
        <w:rPr>
          <w:rFonts w:hint="eastAsia"/>
        </w:rPr>
        <w:br/>
      </w:r>
      <w:r>
        <w:rPr>
          <w:rFonts w:hint="eastAsia"/>
        </w:rPr>
        <w:t>　　图表 110：2020-2025年河冶科技股份有限公司产销能力分析（单位：万元）</w:t>
      </w:r>
      <w:r>
        <w:rPr>
          <w:rFonts w:hint="eastAsia"/>
        </w:rPr>
        <w:br/>
      </w:r>
      <w:r>
        <w:rPr>
          <w:rFonts w:hint="eastAsia"/>
        </w:rPr>
        <w:t>　　图表 111：2020-2025年河冶科技股份有限公司盈利能力分析（单位：%）</w:t>
      </w:r>
      <w:r>
        <w:rPr>
          <w:rFonts w:hint="eastAsia"/>
        </w:rPr>
        <w:br/>
      </w:r>
      <w:r>
        <w:rPr>
          <w:rFonts w:hint="eastAsia"/>
        </w:rPr>
        <w:t>　　图表 112：2020-2025年河冶科技股份有限公司运营能力分析（单位：次）</w:t>
      </w:r>
      <w:r>
        <w:rPr>
          <w:rFonts w:hint="eastAsia"/>
        </w:rPr>
        <w:br/>
      </w:r>
      <w:r>
        <w:rPr>
          <w:rFonts w:hint="eastAsia"/>
        </w:rPr>
        <w:t>　　图表 113：2020-2025年河冶科技股份有限公司偿债能力分析（单位：%，倍）</w:t>
      </w:r>
      <w:r>
        <w:rPr>
          <w:rFonts w:hint="eastAsia"/>
        </w:rPr>
        <w:br/>
      </w:r>
      <w:r>
        <w:rPr>
          <w:rFonts w:hint="eastAsia"/>
        </w:rPr>
        <w:t>　　图表 114：2020-2025年河冶科技股份有限公司发展能力分析（单位：%）</w:t>
      </w:r>
      <w:r>
        <w:rPr>
          <w:rFonts w:hint="eastAsia"/>
        </w:rPr>
        <w:br/>
      </w:r>
      <w:r>
        <w:rPr>
          <w:rFonts w:hint="eastAsia"/>
        </w:rPr>
        <w:t>　　图表 115：河冶科技股份有限公司优劣势分析</w:t>
      </w:r>
      <w:r>
        <w:rPr>
          <w:rFonts w:hint="eastAsia"/>
        </w:rPr>
        <w:br/>
      </w:r>
      <w:r>
        <w:rPr>
          <w:rFonts w:hint="eastAsia"/>
        </w:rPr>
        <w:t>　　图表 116：南阳汉冶特钢有限公司的研发团队</w:t>
      </w:r>
      <w:r>
        <w:rPr>
          <w:rFonts w:hint="eastAsia"/>
        </w:rPr>
        <w:br/>
      </w:r>
      <w:r>
        <w:rPr>
          <w:rFonts w:hint="eastAsia"/>
        </w:rPr>
        <w:t>　　图表 117：南阳汉冶特钢有限公司优劣势分析</w:t>
      </w:r>
      <w:r>
        <w:rPr>
          <w:rFonts w:hint="eastAsia"/>
        </w:rPr>
        <w:br/>
      </w:r>
      <w:r>
        <w:rPr>
          <w:rFonts w:hint="eastAsia"/>
        </w:rPr>
        <w:t>　　图表 118：宁波禾顺新材料有限公司优劣势分析</w:t>
      </w:r>
      <w:r>
        <w:rPr>
          <w:rFonts w:hint="eastAsia"/>
        </w:rPr>
        <w:br/>
      </w:r>
      <w:r>
        <w:rPr>
          <w:rFonts w:hint="eastAsia"/>
        </w:rPr>
        <w:t>　　图表 119：浙江一胜特工模具股份有限公司优劣势分析</w:t>
      </w:r>
      <w:r>
        <w:rPr>
          <w:rFonts w:hint="eastAsia"/>
        </w:rPr>
        <w:br/>
      </w:r>
      <w:r>
        <w:rPr>
          <w:rFonts w:hint="eastAsia"/>
        </w:rPr>
        <w:t>　　图表 120：2020-2025年大冶市富峰特钢有限责任公司产销能力分析（单位：万元）</w:t>
      </w:r>
      <w:r>
        <w:rPr>
          <w:rFonts w:hint="eastAsia"/>
        </w:rPr>
        <w:br/>
      </w:r>
      <w:r>
        <w:rPr>
          <w:rFonts w:hint="eastAsia"/>
        </w:rPr>
        <w:t>　　图表 121：2020-2025年大冶市富峰特钢有限责任公司盈利能力分析（单位：%）</w:t>
      </w:r>
      <w:r>
        <w:rPr>
          <w:rFonts w:hint="eastAsia"/>
        </w:rPr>
        <w:br/>
      </w:r>
      <w:r>
        <w:rPr>
          <w:rFonts w:hint="eastAsia"/>
        </w:rPr>
        <w:t>　　图表 122：2020-2025年大冶市富峰特钢有限责任公司运营能力分析（单位：次）</w:t>
      </w:r>
      <w:r>
        <w:rPr>
          <w:rFonts w:hint="eastAsia"/>
        </w:rPr>
        <w:br/>
      </w:r>
      <w:r>
        <w:rPr>
          <w:rFonts w:hint="eastAsia"/>
        </w:rPr>
        <w:t>　　图表 123：2020-2025年大冶市富峰特钢有限责任公司偿债能力分析（单位：%，倍）</w:t>
      </w:r>
      <w:r>
        <w:rPr>
          <w:rFonts w:hint="eastAsia"/>
        </w:rPr>
        <w:br/>
      </w:r>
      <w:r>
        <w:rPr>
          <w:rFonts w:hint="eastAsia"/>
        </w:rPr>
        <w:t>　　图表 124：2020-2025年大冶市富峰特钢有限责任公司发展能力分析（单位：%）</w:t>
      </w:r>
      <w:r>
        <w:rPr>
          <w:rFonts w:hint="eastAsia"/>
        </w:rPr>
        <w:br/>
      </w:r>
      <w:r>
        <w:rPr>
          <w:rFonts w:hint="eastAsia"/>
        </w:rPr>
        <w:t>　　图表 125：大冶市富峰特钢有限责任公司优劣势分析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5e5528c1c4fc3" w:history="1">
        <w:r>
          <w:rPr>
            <w:rStyle w:val="Hyperlink"/>
          </w:rPr>
          <w:t>2025-2031年中国模具钢市场深度调查研究与发展前景分析报告</w:t>
        </w:r>
      </w:hyperlink>
      <w:r>
        <w:rPr>
          <w:color w:val="C00000"/>
        </w:rPr>
        <w:t>》，报告编号：</w:t>
      </w:r>
      <w:r>
        <w:rPr>
          <w:rFonts w:hint="eastAsia"/>
          <w:color w:val="C00000"/>
        </w:rPr>
        <w:t>1527525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5e5528c1c4fc3" w:history="1">
        <w:r>
          <w:rPr>
            <w:rStyle w:val="Hyperlink"/>
          </w:rPr>
          <w:t>https://www.20087.com/M_NengYuanKuangChan/25/MoJuGangShiChangXuQiuFenXiYuYuCe.html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热点：模具常用5种钢材、模具钢材价格今日报价表、模具钢材价格今日报价表、模具钢材有哪些型号、模具材料大全、模具钢价格一览表、硬度10级对照表、模具钢材牌号对照表、45号钢和模具钢有什么区别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5c38f2e8b4d76" w:history="1">
      <w:r>
        <w:rPr>
          <w:rStyle w:val="Hyperlink"/>
        </w:rPr>
        <w:t>2025-2031年中国模具钢市场深度调查研究与发展前景分析报告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5/MoJuGangShiChangXuQiuFenXiYuYuCe.html" TargetMode="External" Id="R5df5e5528c1c4fc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5/MoJuGangShiChangXuQiuFenXiYuYuCe.html" TargetMode="External" Id="R2e75c38f2e8b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2025-06-25T23:35:00Z</dcterms:created>
  <dcterms:modified xsi:type="dcterms:W3CDTF">2025-06-26T00:35:00Z</dcterms:modified>
  <dc:subject>2025-2031年中国模具钢市场深度调查研究与发展前景分析报告</dc:subject>
  <dc:title>2025-2031年中国模具钢市场深度调查研究与发展前景分析报告</dc:title>
  <cp:keywords>2025-2031年中国模具钢市场深度调查研究与发展前景分析报告</cp:keywords>
  <dc:description>2025-2031年中国模具钢市场深度调查研究与发展前景分析报告</dc:description>
</cp:coreProperties>
</file>