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58e22d2ee4535" w:history="1">
              <w:r>
                <w:rPr>
                  <w:rStyle w:val="Hyperlink"/>
                </w:rPr>
                <w:t>2025-2031年中国相变材料（PCM）行业现状与行业前景分析报告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58e22d2ee4535" w:history="1">
              <w:r>
                <w:rPr>
                  <w:rStyle w:val="Hyperlink"/>
                </w:rPr>
                <w:t>2025-2031年中国相变材料（PCM）行业现状与行业前景分析报告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58e22d2ee4535" w:history="1">
                <w:r>
                  <w:rPr>
                    <w:rStyle w:val="Hyperlink"/>
                  </w:rPr>
                  <w:t>https://www.20087.com/5/22/XiangBianCaiLiao-PCM-DeFaZhanQianJing.html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材料（PCM）是一类能够在特定温度范围内吸收或释放大量潜热的物质，常用于调节温度变化，广泛应用于建筑节能、冷链物流、电子产品散热等领域。PCM通过改变自身的物理状态（固态到液态或反之）来储存或释放热量，从而维持环境温度的稳定。近年来，随着节能减排政策的支持和公众环保意识的增强，PCM的应用场景不断拓展。然而，尽管PCM具有诸多优势，但在实际应用中仍面临一些挑战，如导热系数较低、封装技术不够成熟以及成本较高等问题。</w:t>
      </w:r>
      <w:r>
        <w:rPr>
          <w:rFonts w:hint="eastAsia"/>
        </w:rPr>
        <w:br/>
      </w:r>
      <w:r>
        <w:rPr>
          <w:rFonts w:hint="eastAsia"/>
        </w:rPr>
        <w:t>　　未来，相变材料（PCM）将在技术创新与跨领域应用方面迎来新的发展机遇。一方面，随着纳米技术和复合材料科学的发展，未来的PCM将具备更高的导热系数和更快的相变速度，使其在更短时间内完成能量交换，提高热管理效率。此外，结合智能温控技术，未来的PCM可以集成传感器网络，实时监测环境温度并自动调节相变行为，提供更加精准的温度控制。另一方面，为了扩大PCM的应用范围，开发适用于极端环境下的新型PCM成为研究重点，例如能够在极低温或高温条件下稳定工作的材料，满足航空航天、深海探测等特殊领域的需求。同时，研发低成本、大规模生产的制备方法也将成为趋势，降低PCM的应用门槛，推动其在更多领域的普及。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58e22d2ee4535" w:history="1">
        <w:r>
          <w:rPr>
            <w:rStyle w:val="Hyperlink"/>
          </w:rPr>
          <w:t>2025-2031年中国相变材料（PCM）行业现状与行业前景分析报告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相变材料（PCM）行业的市场规模、竞争格局及技术发展现状。报告详细梳理了相变材料（PCM）产业链结构、区域分布特征及相变材料（PCM）市场需求变化，重点评估了相变材料（PCM）重点企业的市场表现与战略布局。通过对政策环境、技术创新方向及消费趋势的分析，科学预测了相变材料（PCM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相变材料（PCM）行业概述</w:t>
      </w:r>
      <w:r>
        <w:rPr>
          <w:rFonts w:hint="eastAsia"/>
        </w:rPr>
        <w:br/>
      </w:r>
      <w:r>
        <w:rPr>
          <w:rFonts w:hint="eastAsia"/>
        </w:rPr>
        <w:t>　　第一节 相变材料（PCM）定义与分类</w:t>
      </w:r>
      <w:r>
        <w:rPr>
          <w:rFonts w:hint="eastAsia"/>
        </w:rPr>
        <w:br/>
      </w:r>
      <w:r>
        <w:rPr>
          <w:rFonts w:hint="eastAsia"/>
        </w:rPr>
        <w:t>　　第二节 相变材料（PCM）应用领域</w:t>
      </w:r>
      <w:r>
        <w:rPr>
          <w:rFonts w:hint="eastAsia"/>
        </w:rPr>
        <w:br/>
      </w:r>
      <w:r>
        <w:rPr>
          <w:rFonts w:hint="eastAsia"/>
        </w:rPr>
        <w:t>　　第三节 相变材料（PCM）行业经济指标分析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相变材料（PCM）产业链及经营模式分析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三、相变材料（PCM）销售模式及销售渠道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全球相变材料（PCM）市场发展综述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2019-2024年全球相变材料（PCM）市场规模与趋势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主要国家与地区相变材料（PCM）市场分析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2025-2031年全球相变材料（PCM）行业发展趋势与前景预测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中国相变材料（PCM）行业市场分析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2024-2025年相变材料（PCM）产能与投资动态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一、国内相变材料（PCM）产能及利用情况</w:t>
      </w:r>
      <w:r>
        <w:rPr>
          <w:rFonts w:hint="eastAsia"/>
        </w:rPr>
        <w:br/>
      </w:r>
      <w:r>
        <w:rPr>
          <w:rFonts w:hint="eastAsia"/>
        </w:rPr>
        <w:t>　　　　二、相变材料（PCM）产能扩张与投资动态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2025-2031年相变材料（PCM）行业产量统计与趋势预测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一、2019-2024年相变材料（PCM）行业产量数据统计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1、2019-2024年相变材料（PCM）产量及增长趋势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2、2019-2024年相变材料（PCM）细分产品产量及份额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二、影响相变材料（PCM）产量的关键因素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三、2025-2031年相变材料（PCM）产量预测</w:t>
      </w:r>
      <w:r>
        <w:rPr>
          <w:rFonts w:hint="eastAsia"/>
        </w:rPr>
        <w:br/>
      </w:r>
      <w:r>
        <w:rPr>
          <w:rFonts w:hint="eastAsia"/>
        </w:rPr>
        <w:t>　　第三节 2025-2031年相变材料（PCM）市场需求与销售分析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一、2024-2025年相变材料（PCM）行业需求现状</w:t>
      </w:r>
      <w:r>
        <w:rPr>
          <w:rFonts w:hint="eastAsia"/>
        </w:rPr>
        <w:br/>
      </w:r>
      <w:r>
        <w:rPr>
          <w:rFonts w:hint="eastAsia"/>
        </w:rPr>
        <w:t>　　　　二、相变材料（PCM）客户群体与需求特点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三、2019-2024年相变材料（PCM）行业销售规模分析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四、2025-2031年相变材料（PCM）市场增长潜力与规模预测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中国相变材料（PCM）细分市场与下游应用领域分析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相变材料（PCM）细分市场分析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一、2024-2025年相变材料（PCM）主要细分产品市场现状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相变材料（PCM）下游应用与客户群体分析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一、2024-2025年相变材料（PCM）各应用领域市场现状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2024-2025年相变材料（PCM）行业技术发展现状及趋势分析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相变材料（PCM）行业技术发展现状分析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国内外相变材料（PCM）行业技术差异与原因</w:t>
      </w:r>
      <w:r>
        <w:rPr>
          <w:rFonts w:hint="eastAsia"/>
        </w:rPr>
        <w:br/>
      </w:r>
      <w:r>
        <w:rPr>
          <w:rFonts w:hint="eastAsia"/>
        </w:rPr>
        <w:t>　　第三节 相变材料（PCM）行业技术发展方向、趋势预测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提升相变材料（PCM）行业技术能力策略建议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相变材料（PCM）价格机制与竞争策略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一、2019-2024年相变材料（PCM）市场价格走势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相变材料（PCM）定价策略与方法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2025-2031年相变材料（PCM）价格竞争态势与趋势预测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中国相变材料（PCM）行业重点区域市场研究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2024-2025年重点区域相变材料（PCM）市场发展概况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二、2019-2024年相变材料（PCM）市场需求规模情况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三、2025-2031年相变材料（PCM）行业发展潜力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二、2019-2024年相变材料（PCM）市场需求规模情况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三、2025-2031年相变材料（PCM）行业发展潜力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二、2019-2024年相变材料（PCM）市场需求规模情况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三、2025-2031年相变材料（PCM）行业发展潜力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二、2019-2024年相变材料（PCM）市场需求规模情况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三、2025-2031年相变材料（PCM）行业发展潜力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二、2019-2024年相变材料（PCM）市场需求规模情况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三、2025-2031年相变材料（PCM）行业发展潜力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2019-2024年中国相变材料（PCM）行业进出口情况分析</w:t>
      </w:r>
      <w:r>
        <w:rPr>
          <w:rFonts w:hint="eastAsia"/>
        </w:rPr>
        <w:br/>
      </w:r>
      <w:r>
        <w:rPr>
          <w:rFonts w:hint="eastAsia"/>
        </w:rPr>
        <w:t>　　第一节 相变材料（PCM）行业进口情况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一、2019-2024年相变材料（PCM）进口规模及增长情况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二、相变材料（PCM）主要进口来源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相变材料（PCM）行业出口情况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一、2019-2024年相变材料（PCM）出口规模及增长情况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二、相变材料（PCM）主要出口目的地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2019-2024年中国相变材料（PCM）行业总体发展与财务状况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2019-2024年中国相变材料（PCM）行业规模情况</w:t>
      </w:r>
      <w:r>
        <w:rPr>
          <w:rFonts w:hint="eastAsia"/>
        </w:rPr>
        <w:br/>
      </w:r>
      <w:r>
        <w:rPr>
          <w:rFonts w:hint="eastAsia"/>
        </w:rPr>
        <w:t>　　　　一、相变材料（PCM）行业企业数量规模</w:t>
      </w:r>
      <w:r>
        <w:rPr>
          <w:rFonts w:hint="eastAsia"/>
        </w:rPr>
        <w:br/>
      </w:r>
      <w:r>
        <w:rPr>
          <w:rFonts w:hint="eastAsia"/>
        </w:rPr>
        <w:t>　　　　二、相变材料（PCM）行业从业人员规模</w:t>
      </w:r>
      <w:r>
        <w:rPr>
          <w:rFonts w:hint="eastAsia"/>
        </w:rPr>
        <w:br/>
      </w:r>
      <w:r>
        <w:rPr>
          <w:rFonts w:hint="eastAsia"/>
        </w:rPr>
        <w:t>　　　　三、相变材料（PCM）行业市场敏感性分析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2019-2024年中国相变材料（PCM）行业财务能力分析</w:t>
      </w:r>
      <w:r>
        <w:rPr>
          <w:rFonts w:hint="eastAsia"/>
        </w:rPr>
        <w:br/>
      </w:r>
      <w:r>
        <w:rPr>
          <w:rFonts w:hint="eastAsia"/>
        </w:rPr>
        <w:t>　　　　一、相变材料（PCM）行业盈利能力</w:t>
      </w:r>
      <w:r>
        <w:rPr>
          <w:rFonts w:hint="eastAsia"/>
        </w:rPr>
        <w:br/>
      </w:r>
      <w:r>
        <w:rPr>
          <w:rFonts w:hint="eastAsia"/>
        </w:rPr>
        <w:t>　　　　二、相变材料（PCM）行业偿债能力</w:t>
      </w:r>
      <w:r>
        <w:rPr>
          <w:rFonts w:hint="eastAsia"/>
        </w:rPr>
        <w:br/>
      </w:r>
      <w:r>
        <w:rPr>
          <w:rFonts w:hint="eastAsia"/>
        </w:rPr>
        <w:t>　　　　三、相变材料（PCM）行业营运能力</w:t>
      </w:r>
      <w:r>
        <w:rPr>
          <w:rFonts w:hint="eastAsia"/>
        </w:rPr>
        <w:br/>
      </w:r>
      <w:r>
        <w:rPr>
          <w:rFonts w:hint="eastAsia"/>
        </w:rPr>
        <w:t>　　　　四、相变材料（PCM）行业发展能力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相变材料（PCM）行业重点企业调研分析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二、企业相变材料（PCM）业务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二、企业相变材料（PCM）业务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二、企业相变材料（PCM）业务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二、企业相变材料（PCM）业务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二、企业相变材料（PCM）业务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二、企业相变材料（PCM）业务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中国相变材料（PCM）行业竞争格局分析</w:t>
      </w:r>
      <w:r>
        <w:rPr>
          <w:rFonts w:hint="eastAsia"/>
        </w:rPr>
        <w:br/>
      </w:r>
      <w:r>
        <w:rPr>
          <w:rFonts w:hint="eastAsia"/>
        </w:rPr>
        <w:t>　　第一节 相变材料（PCM）行业竞争格局总览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2024-2025年相变材料（PCM）行业竞争力分析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2019-2024年相变材料（PCM）行业企业并购活动分析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2024-2025年相变材料（PCM）行业会展与招投标活动分析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一、相变材料（PCM）行业会展活动及其市场影响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2025年中国相变材料（PCM）企业发展企业发展策略与建议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相变材料（PCM）销售模式与渠道策略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相变材料（PCM）品牌与市场推广策略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相变材料（PCM）研发投入与技术创新能力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相变材料（PCM）合作联盟与资源整合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中国相变材料（PCM）行业风险与对策</w:t>
      </w:r>
      <w:r>
        <w:rPr>
          <w:rFonts w:hint="eastAsia"/>
        </w:rPr>
        <w:br/>
      </w:r>
      <w:r>
        <w:rPr>
          <w:rFonts w:hint="eastAsia"/>
        </w:rPr>
        <w:t>　　第一节 相变材料（PCM）行业SWOT分析</w:t>
      </w:r>
      <w:r>
        <w:rPr>
          <w:rFonts w:hint="eastAsia"/>
        </w:rPr>
        <w:br/>
      </w:r>
      <w:r>
        <w:rPr>
          <w:rFonts w:hint="eastAsia"/>
        </w:rPr>
        <w:t>　　　　一、相变材料（PCM）行业优势</w:t>
      </w:r>
      <w:r>
        <w:rPr>
          <w:rFonts w:hint="eastAsia"/>
        </w:rPr>
        <w:br/>
      </w:r>
      <w:r>
        <w:rPr>
          <w:rFonts w:hint="eastAsia"/>
        </w:rPr>
        <w:t>　　　　二、相变材料（PCM）行业劣势</w:t>
      </w:r>
      <w:r>
        <w:rPr>
          <w:rFonts w:hint="eastAsia"/>
        </w:rPr>
        <w:br/>
      </w:r>
      <w:r>
        <w:rPr>
          <w:rFonts w:hint="eastAsia"/>
        </w:rPr>
        <w:t>　　　　三、相变材料（PCM）市场机会</w:t>
      </w:r>
      <w:r>
        <w:rPr>
          <w:rFonts w:hint="eastAsia"/>
        </w:rPr>
        <w:br/>
      </w:r>
      <w:r>
        <w:rPr>
          <w:rFonts w:hint="eastAsia"/>
        </w:rPr>
        <w:t>　　　　四、相变材料（PCM）市场威胁</w:t>
      </w:r>
      <w:r>
        <w:rPr>
          <w:rFonts w:hint="eastAsia"/>
        </w:rPr>
        <w:br/>
      </w:r>
      <w:r>
        <w:rPr>
          <w:rFonts w:hint="eastAsia"/>
        </w:rPr>
        <w:t>　　第二节 相变材料（PCM）行业风险及对策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2025-2031年中国相变材料（PCM）行业前景与发展趋势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2024-2025年相变材料（PCM）行业发展环境分析</w:t>
      </w:r>
      <w:r>
        <w:rPr>
          <w:rFonts w:hint="eastAsia"/>
        </w:rPr>
        <w:br/>
      </w:r>
      <w:r>
        <w:rPr>
          <w:rFonts w:hint="eastAsia"/>
        </w:rPr>
        <w:t>　　　　一、相变材料（PCM）行业主管部门与监管体制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二、相变材料（PCM）行业主要法律法规及政策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三、相变材料（PCM）行业标准与质量监管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2025-2031年相变材料（PCM）行业发展趋势与方向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2025-2031年相变材料（PCM）行业发展潜力与机遇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相变材料（PCM）行业研究结论与建议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[:中智:林:]相变材料（PCM）行业发展建议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相变材料（PCM）行业历程</w:t>
      </w:r>
      <w:r>
        <w:rPr>
          <w:rFonts w:hint="eastAsia"/>
        </w:rPr>
        <w:br/>
      </w:r>
      <w:r>
        <w:rPr>
          <w:rFonts w:hint="eastAsia"/>
        </w:rPr>
        <w:t>　　图表 相变材料（PCM）行业生命周期</w:t>
      </w:r>
      <w:r>
        <w:rPr>
          <w:rFonts w:hint="eastAsia"/>
        </w:rPr>
        <w:br/>
      </w:r>
      <w:r>
        <w:rPr>
          <w:rFonts w:hint="eastAsia"/>
        </w:rPr>
        <w:t>　　图表 相变材料（PCM）行业产业链分析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2019-2024年相变材料（PCM）行业市场容量分析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2024年中国相变材料（PCM）行业需求领域分布格局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2024年中国相变材料（PCM）进口国家及地区分析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2024年中国相变材料（PCM）出口国家及地区分析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2019-2024年中国相变材料（PCM）行业企业平均规模情况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**地区相变材料（PCM）市场规模及增长情况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**地区相变材料（PCM）行业市场需求情况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**地区相变材料（PCM）市场规模及增长情况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**地区相变材料（PCM）行业市场需求情况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**地区相变材料（PCM）市场规模及增长情况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**地区相变材料（PCM）行业市场需求情况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**地区相变材料（PCM）市场规模及增长情况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**地区相变材料（PCM）行业市场需求情况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相变材料（PCM）企业信息</w:t>
      </w:r>
      <w:r>
        <w:rPr>
          <w:rFonts w:hint="eastAsia"/>
        </w:rPr>
        <w:br/>
      </w:r>
      <w:r>
        <w:rPr>
          <w:rFonts w:hint="eastAsia"/>
        </w:rPr>
        <w:t>　　图表 相变材料（PCM）企业经营情况分析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相变材料（PCM）重点企业（三）成长能力情况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2025-2031年中国相变材料（PCM）行业产能预测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2025-2031年中国相变材料（PCM）行业产量预测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2025-2031年中国相变材料（PCM）市场需求量预测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2025-2031年中国相变材料（PCM）行业供需平衡预测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2025-2031年中国相变材料（PCM）行业市场容量预测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2025-2031年中国相变材料（PCM）行业市场规模预测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2025-2031年中国相变材料（PCM）市场前景分析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2025-2031年中国相变材料（PCM）发展趋势预测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58e22d2ee4535" w:history="1">
        <w:r>
          <w:rPr>
            <w:rStyle w:val="Hyperlink"/>
          </w:rPr>
          <w:t>2025-2031年中国相变材料（PCM）行业现状与行业前景分析报告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58e22d2ee4535" w:history="1">
        <w:r>
          <w:rPr>
            <w:rStyle w:val="Hyperlink"/>
          </w:rPr>
          <w:t>https://www.20087.com/5/22/XiangBianCaiLiao-PCM-DeFaZhanQianJing.html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热点：什么是PCM、相变材料pcm概念股、PCM相变控温被子怎么样、相变材料pcma58h成分、PCM英国著名相变材料、相变材料有哪些、相变材料的应用、相变材料生产厂家、pcm合成器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dd8922f754454" w:history="1">
      <w:r>
        <w:rPr>
          <w:rStyle w:val="Hyperlink"/>
        </w:rPr>
        <w:t>2025-2031年中国相变材料（PCM）行业现状与行业前景分析报告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angBianCaiLiao-PCM-DeFaZhanQianJing.html" TargetMode="External" Id="Rdb258e22d2ee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angBianCaiLiao-PCM-DeFaZhanQianJing.html" TargetMode="External" Id="R9d7dd8922f75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2025-05-06T06:57:07Z</dcterms:created>
  <dcterms:modified xsi:type="dcterms:W3CDTF">2025-05-06T07:57:07Z</dcterms:modified>
  <dc:subject>2025-2031年中国相变材料（PCM）行业现状与行业前景分析报告</dc:subject>
  <dc:title>2025-2031年中国相变材料（PCM）行业现状与行业前景分析报告</dc:title>
  <cp:keywords>2025-2031年中国相变材料（PCM）行业现状与行业前景分析报告</cp:keywords>
  <dc:description>2025-2031年中国相变材料（PCM）行业现状与行业前景分析报告</dc:description>
</cp:coreProperties>
</file>