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3494265ff4b6b" w:history="1">
              <w:r>
                <w:rPr>
                  <w:rStyle w:val="Hyperlink"/>
                </w:rPr>
                <w:t>2026-2032年中国通航发动机行业发展分析与市场前景预测报告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3494265ff4b6b" w:history="1">
              <w:r>
                <w:rPr>
                  <w:rStyle w:val="Hyperlink"/>
                </w:rPr>
                <w:t>2026-2032年中国通航发动机行业发展分析与市场前景预测报告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3494265ff4b6b" w:history="1">
                <w:r>
                  <w:rPr>
                    <w:rStyle w:val="Hyperlink"/>
                  </w:rPr>
                  <w:t>https://www.20087.com/5/82/TongHangFaDongJiFaZhanQianJing.html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航发动机指用于通用航空器（如小型固定翼飞机、直升机、无人机）的动力装置，主要包括活塞式、涡轮轴及新兴电动推进系统。当前活塞发动机以四冲程汽油机为主，强调轻量化、高功重比与燃油经济性；涡轮轴发动机则追求高可靠性与低维护间隔。国际巨头主导高端市场，国产发动机在中小功率段加速验证，部分型号取得适航认证。然而，通航发动机仍面临高空低温启动困难、振动控制不足及维修保障体系薄弱等问题；航材供应链本土化程度低，制约运维效率。</w:t>
      </w:r>
      <w:r>
        <w:rPr>
          <w:rFonts w:hint="eastAsia"/>
        </w:rPr>
        <w:br/>
      </w:r>
      <w:r>
        <w:rPr>
          <w:rFonts w:hint="eastAsia"/>
        </w:rPr>
        <w:t>　　未来，通航发动机将向混合电推进、数字孪生运维与绿色燃料适配方向突破。串联式混合动力系统可在巡航阶段由发电机供电，起降阶段由电池增强推力；氢燃料或可持续航空燃料（SAF）兼容设计将降低碳足迹。在运维端，嵌入式传感器与云端健康管理系统可预测部件寿命并优化检修计划。此外，增材制造将实现复杂冷却通道一体化成型，提升热效率。长远看，通航发动机将从传统动力单元升级为智能、低碳、高可靠的空中移动能源核心，支撑低空经济蓬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3494265ff4b6b" w:history="1">
        <w:r>
          <w:rPr>
            <w:rStyle w:val="Hyperlink"/>
          </w:rPr>
          <w:t>2026-2032年中国通航发动机行业发展分析与市场前景预测报告</w:t>
        </w:r>
      </w:hyperlink>
      <w:r>
        <w:rPr>
          <w:rFonts w:hint="eastAsia"/>
        </w:rPr>
        <w:t>》基于多年市场监测与行业研究，全面分析了通航发动机行业的现状、市场需求及市场规模，详细解读了通航发动机产业链结构、价格趋势及细分市场特点。报告科学预测了行业前景与发展方向，重点剖析了品牌竞争格局、市场集中度及主要企业的经营表现，并通过SWOT分析揭示了通航发动机行业机遇与风险。为投资者和决策者提供专业、客观的战略建议，是把握通航发动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通航发动机行业概述</w:t>
      </w:r>
      <w:r>
        <w:rPr>
          <w:rFonts w:hint="eastAsia"/>
        </w:rPr>
        <w:br/>
      </w:r>
      <w:r>
        <w:rPr>
          <w:rFonts w:hint="eastAsia"/>
        </w:rPr>
        <w:t>　　第一节 通航发动机定义与分类</w:t>
      </w:r>
      <w:r>
        <w:rPr>
          <w:rFonts w:hint="eastAsia"/>
        </w:rPr>
        <w:br/>
      </w:r>
      <w:r>
        <w:rPr>
          <w:rFonts w:hint="eastAsia"/>
        </w:rPr>
        <w:t>　　第二节 通航发动机应用领域</w:t>
      </w:r>
      <w:r>
        <w:rPr>
          <w:rFonts w:hint="eastAsia"/>
        </w:rPr>
        <w:br/>
      </w:r>
      <w:r>
        <w:rPr>
          <w:rFonts w:hint="eastAsia"/>
        </w:rPr>
        <w:t>　　第三节 通航发动机行业经济指标分析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一、通航发动机行业赢利性评估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二、通航发动机行业成长速度分析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三、通航发动机附加值提升空间探讨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四、通航发动机行业进入壁垒分析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五、通航发动机行业风险性评估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六、通航发动机行业周期性分析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七、通航发动机行业竞争程度指标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八、通航发动机行业成熟度综合分析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通航发动机产业链及经营模式分析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三、通航发动机销售模式与渠道策略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全球通航发动机市场发展分析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2025-2026年全球通航发动机行业发展分析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一、全球通航发动机行业市场规模与趋势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二、全球通航发动机行业发展特点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三、全球通航发动机行业竞争格局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主要国家与地区通航发动机市场分析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2026-2032年全球通航发动机行业发展趋势与前景预测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一、通航发动机行业发展趋势</w:t>
      </w:r>
      <w:r>
        <w:rPr>
          <w:rFonts w:hint="eastAsia"/>
        </w:rPr>
        <w:br/>
      </w:r>
      <w:r>
        <w:rPr>
          <w:rFonts w:hint="eastAsia"/>
        </w:rPr>
        <w:t>　　　　二、通航发动机行业发展潜力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中国通航发动机行业市场分析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2025-2026年通航发动机产能与投资动态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一、国内通航发动机产能现状与利用效率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二、通航发动机产能扩张与投资动态分析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2026-2032年通航发动机行业产量统计与趋势预测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一、2020-2025年通航发动机行业产量与增长趋势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1、2020-2025年通航发动机产量及增长趋势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2、2020-2025年通航发动机细分产品产量及份额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二、通航发动机产量影响因素分析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三、2026-2032年通航发动机产量预测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2026-2032年通航发动机市场需求与销售分析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一、2025-2026年通航发动机行业需求现状</w:t>
      </w:r>
      <w:r>
        <w:rPr>
          <w:rFonts w:hint="eastAsia"/>
        </w:rPr>
        <w:br/>
      </w:r>
      <w:r>
        <w:rPr>
          <w:rFonts w:hint="eastAsia"/>
        </w:rPr>
        <w:t>　　　　二、通航发动机客户群体与需求特点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三、2020-2025年通航发动机行业销售规模分析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四、2026-2032年通航发动机市场增长潜力与规模预测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2025-2026年通航发动机行业技术发展现状及趋势分析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通航发动机行业技术发展现状分析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国内外通航发动机行业技术差距分析及差距形成的主要原因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通航发动机行业技术发展方向、趋势预测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提升通航发动机行业技术能力策略建议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中国通航发动机细分市场分析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一、2025-2026年通航发动机主要细分产品市场现状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通航发动机价格机制与竞争策略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一、2020-2025年通航发动机市场价格走势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通航发动机定价策略与方法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2026-2032年通航发动机价格竞争态势与趋势预测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中国通航发动机行业重点区域市场研究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2025-2026年重点区域通航发动机市场发展概况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二、2020-2025年通航发动机市场需求规模情况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三、2026-2032年通航发动机行业发展潜力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二、2020-2025年通航发动机市场需求规模情况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三、2026-2032年通航发动机行业发展潜力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二、2020-2025年通航发动机市场需求规模情况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三、2026-2032年通航发动机行业发展潜力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二、2020-2025年通航发动机市场需求规模情况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三、2026-2032年通航发动机行业发展潜力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二、2020-2025年通航发动机市场需求规模情况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三、2026-2032年通航发动机行业发展潜力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2020-2025年中国通航发动机行业进出口情况分析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通航发动机行业进口规模与来源分析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一、2020-2025年通航发动机进口规模分析</w:t>
      </w:r>
      <w:r>
        <w:rPr>
          <w:rFonts w:hint="eastAsia"/>
        </w:rPr>
        <w:br/>
      </w:r>
      <w:r>
        <w:rPr>
          <w:rFonts w:hint="eastAsia"/>
        </w:rPr>
        <w:t>　　　　二、通航发动机主要进口来源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通航发动机行业出口规模与目的地分析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一、2020-2025年通航发动机出口规模分析</w:t>
      </w:r>
      <w:r>
        <w:rPr>
          <w:rFonts w:hint="eastAsia"/>
        </w:rPr>
        <w:br/>
      </w:r>
      <w:r>
        <w:rPr>
          <w:rFonts w:hint="eastAsia"/>
        </w:rPr>
        <w:t>　　　　二、通航发动机主要出口目的地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2020-2025年中国通航发动机总体规模与财务指标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中国通航发动机行业总体规模分析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一、通航发动机企业数量与结构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二、通航发动机从业人员规模</w:t>
      </w:r>
      <w:r>
        <w:rPr>
          <w:rFonts w:hint="eastAsia"/>
        </w:rPr>
        <w:br/>
      </w:r>
      <w:r>
        <w:rPr>
          <w:rFonts w:hint="eastAsia"/>
        </w:rPr>
        <w:t>　　　　三、通航发动机行业资产状况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中国通航发动机行业财务指标总体分析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通航发动机行业重点企业经营状况分析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通航发动机重点企业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通航发动机领先企业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通航发动机标杆企业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通航发动机代表企业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通航发动机龙头企业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通航发动机重点企业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中国通航发动机行业竞争格局分析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通航发动机行业竞争格局总览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2025-2026年通航发动机行业竞争力分析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一、通航发动机供应商议价能力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四、通航发动机替代品威胁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2020-2025年通航发动机行业企业并购活动分析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2025-2026年通航发动机行业会展与招投标活动分析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一、通航发动机行业会展活动及其市场影响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2026年中国通航发动机企业发展策略分析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通航发动机市场策略分析</w:t>
      </w:r>
      <w:r>
        <w:rPr>
          <w:rFonts w:hint="eastAsia"/>
        </w:rPr>
        <w:br/>
      </w:r>
      <w:r>
        <w:rPr>
          <w:rFonts w:hint="eastAsia"/>
        </w:rPr>
        <w:t>　　　　一、通航发动机市场定位与拓展策略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二、通航发动机市场细分与目标客户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通航发动机销售策略分析</w:t>
      </w:r>
      <w:r>
        <w:rPr>
          <w:rFonts w:hint="eastAsia"/>
        </w:rPr>
        <w:br/>
      </w:r>
      <w:r>
        <w:rPr>
          <w:rFonts w:hint="eastAsia"/>
        </w:rPr>
        <w:t>　　　　一、通航发动机销售渠道与网络建设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提高通航发动机企业竞争力建议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一、通航发动机技术创新与管理优化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通航发动机品牌战略思考</w:t>
      </w:r>
      <w:r>
        <w:rPr>
          <w:rFonts w:hint="eastAsia"/>
        </w:rPr>
        <w:br/>
      </w:r>
      <w:r>
        <w:rPr>
          <w:rFonts w:hint="eastAsia"/>
        </w:rPr>
        <w:t>　　　　一、通航发动机品牌建设与维护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二、通航发动机品牌影响力与市场竞争力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中国通航发动机行业风险与对策</w:t>
      </w:r>
      <w:r>
        <w:rPr>
          <w:rFonts w:hint="eastAsia"/>
        </w:rPr>
        <w:br/>
      </w:r>
      <w:r>
        <w:rPr>
          <w:rFonts w:hint="eastAsia"/>
        </w:rPr>
        <w:t>　　第一节 通航发动机行业SWOT分析</w:t>
      </w:r>
      <w:r>
        <w:rPr>
          <w:rFonts w:hint="eastAsia"/>
        </w:rPr>
        <w:br/>
      </w:r>
      <w:r>
        <w:rPr>
          <w:rFonts w:hint="eastAsia"/>
        </w:rPr>
        <w:t>　　　　一、通航发动机行业优势分析</w:t>
      </w:r>
      <w:r>
        <w:rPr>
          <w:rFonts w:hint="eastAsia"/>
        </w:rPr>
        <w:br/>
      </w:r>
      <w:r>
        <w:rPr>
          <w:rFonts w:hint="eastAsia"/>
        </w:rPr>
        <w:t>　　　　二、通航发动机行业劣势分析</w:t>
      </w:r>
      <w:r>
        <w:rPr>
          <w:rFonts w:hint="eastAsia"/>
        </w:rPr>
        <w:br/>
      </w:r>
      <w:r>
        <w:rPr>
          <w:rFonts w:hint="eastAsia"/>
        </w:rPr>
        <w:t>　　　　三、通航发动机市场机会探索</w:t>
      </w:r>
      <w:r>
        <w:rPr>
          <w:rFonts w:hint="eastAsia"/>
        </w:rPr>
        <w:br/>
      </w:r>
      <w:r>
        <w:rPr>
          <w:rFonts w:hint="eastAsia"/>
        </w:rPr>
        <w:t>　　　　四、通航发动机市场威胁评估</w:t>
      </w:r>
      <w:r>
        <w:rPr>
          <w:rFonts w:hint="eastAsia"/>
        </w:rPr>
        <w:br/>
      </w:r>
      <w:r>
        <w:rPr>
          <w:rFonts w:hint="eastAsia"/>
        </w:rPr>
        <w:t>　　第二节 通航发动机行业风险及对策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2026-2032年中国通航发动机行业前景与发展趋势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通航发动机行业发展环境分析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2026-2032年通航发动机行业发展趋势与方向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一、通航发动机行业发展方向预测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二、通航发动机发展趋势分析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2026-2032年通航发动机行业发展潜力与机遇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一、通航发动机市场发展潜力评估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二、通航发动机新兴市场与机遇探索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通航发动机行业研究结论与建议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通航发动机行业发展建议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通航发动机行业历程</w:t>
      </w:r>
      <w:r>
        <w:rPr>
          <w:rFonts w:hint="eastAsia"/>
        </w:rPr>
        <w:br/>
      </w:r>
      <w:r>
        <w:rPr>
          <w:rFonts w:hint="eastAsia"/>
        </w:rPr>
        <w:t>　　图表 通航发动机行业生命周期</w:t>
      </w:r>
      <w:r>
        <w:rPr>
          <w:rFonts w:hint="eastAsia"/>
        </w:rPr>
        <w:br/>
      </w:r>
      <w:r>
        <w:rPr>
          <w:rFonts w:hint="eastAsia"/>
        </w:rPr>
        <w:t>　　图表 通航发动机行业产业链分析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2020-2025年通航发动机行业市场容量分析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2020-2025年中国通航发动机市场需求量及增速统计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2025年中国通航发动机行业需求领域分布格局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2020-2025年中国通航发动机进口数量分析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2020-2025年中国通航发动机进口金额分析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2020-2025年中国通航发动机出口数量分析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2020-2025年中国通航发动机出口金额分析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2025年中国通航发动机进口国家及地区分析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2025年中国通航发动机出口国家及地区分析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2020-2025年中国通航发动机行业企业平均规模情况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**地区通航发动机行业市场需求情况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通航发动机重点企业（三）成长能力情况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2026-2032年中国通航发动机行业产能预测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2026-2032年中国通航发动机行业产量预测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2026-2032年中国通航发动机市场需求量预测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2026-2032年中国通航发动机行业供需平衡预测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2026-2032年中国通航发动机行业市场容量预测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2026-2032年中国通航发动机行业市场规模预测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2026-2032年中国通航发动机市场前景分析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2026-2032年中国通航发动机行业发展趋势预测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3494265ff4b6b" w:history="1">
        <w:r>
          <w:rPr>
            <w:rStyle w:val="Hyperlink"/>
          </w:rPr>
          <w:t>2026-2032年中国通航发动机行业发展分析与市场前景预测报告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3494265ff4b6b" w:history="1">
        <w:r>
          <w:rPr>
            <w:rStyle w:val="Hyperlink"/>
          </w:rPr>
          <w:t>https://www.20087.com/5/82/TongHangFaDongJiFaZhanQianJing.html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热点：实时船舶动态查询、通航飞机发动机、张雪峰谈中船动力、通用航空发动机型号大全、中国航发叶片技术突破、通航机型、大通v80π发动机、通航飞机制造、通用飞机发动机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450489e440a9" w:history="1">
      <w:r>
        <w:rPr>
          <w:rStyle w:val="Hyperlink"/>
        </w:rPr>
        <w:t>2026-2032年中国通航发动机行业发展分析与市场前景预测报告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ongHangFaDongJiFaZhanQianJing.html" TargetMode="External" Id="Ra0a3494265f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ongHangFaDongJiFaZhanQianJing.html" TargetMode="External" Id="Rbe83450489e4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2025-12-25T07:13:28Z</dcterms:created>
  <dcterms:modified xsi:type="dcterms:W3CDTF">2025-12-25T08:13:28Z</dcterms:modified>
  <dc:subject>2026-2032年中国通航发动机行业发展分析与市场前景预测报告</dc:subject>
  <dc:title>2026-2032年中国通航发动机行业发展分析与市场前景预测报告</dc:title>
  <cp:keywords>2026-2032年中国通航发动机行业发展分析与市场前景预测报告</cp:keywords>
  <dc:description>2026-2032年中国通航发动机行业发展分析与市场前景预测报告</dc:description>
</cp:coreProperties>
</file>