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075a007ce4c2b" w:history="1">
              <w:r>
                <w:rPr>
                  <w:rStyle w:val="Hyperlink"/>
                </w:rPr>
                <w:t>2025-2031年中国石棉、云母矿采选行业现状研究分析及市场前景预测报告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075a007ce4c2b" w:history="1">
              <w:r>
                <w:rPr>
                  <w:rStyle w:val="Hyperlink"/>
                </w:rPr>
                <w:t>2025-2031年中国石棉、云母矿采选行业现状研究分析及市场前景预测报告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075a007ce4c2b" w:history="1">
                <w:r>
                  <w:rPr>
                    <w:rStyle w:val="Hyperlink"/>
                  </w:rPr>
                  <w:t>https://www.20087.com/6/92/ShiMian-YunMuKuangCaiXuanHangYeYanJiuBaoGao.html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和云母矿的采选行业近年来受到严格监管，尤其是石棉因健康风险在全球多个国家和地区被限制或禁止使用。云母矿则因其在电气绝缘、化妆品等领域的应用而保持一定市场需求。然而，矿产资源的枯竭、开采技术的限制以及环保法规的加强，给行业带来挑战。</w:t>
      </w:r>
      <w:r>
        <w:rPr>
          <w:rFonts w:hint="eastAsia"/>
        </w:rPr>
        <w:br/>
      </w:r>
      <w:r>
        <w:rPr>
          <w:rFonts w:hint="eastAsia"/>
        </w:rPr>
        <w:t>　　未来，石棉行业将面临进一步的萎缩，而云母矿采选则可能通过技术创新和环保开采方式得以延续。云母矿行业将更加注重可持续开采和精深加工，提高产品附加值，满足高端市场的需求。同时，行业将探索云母替代石棉在某些应用中的可能性，如在复合材料和摩擦材料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石棉、云母矿采选行业现状分析</w:t>
      </w:r>
      <w:r>
        <w:rPr>
          <w:rFonts w:hint="eastAsia"/>
        </w:rPr>
        <w:br/>
      </w:r>
      <w:r>
        <w:rPr>
          <w:rFonts w:hint="eastAsia"/>
        </w:rPr>
        <w:t>　　第一节 石棉、云母矿采选行业定义及分类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第三节 石棉、云母矿采选行业发展概况</w:t>
      </w:r>
      <w:r>
        <w:rPr>
          <w:rFonts w:hint="eastAsia"/>
        </w:rPr>
        <w:br/>
      </w:r>
      <w:r>
        <w:rPr>
          <w:rFonts w:hint="eastAsia"/>
        </w:rPr>
        <w:t>　　第四节 石棉、云母矿采选行业市场现状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2020-2025年我国石棉、云母矿采选行业销售收入统计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石棉、云母矿采选行业投资特性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产业赢利能力分析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石棉、云母矿采选行业产销量分析</w:t>
      </w:r>
      <w:r>
        <w:rPr>
          <w:rFonts w:hint="eastAsia"/>
        </w:rPr>
        <w:br/>
      </w:r>
      <w:r>
        <w:rPr>
          <w:rFonts w:hint="eastAsia"/>
        </w:rPr>
        <w:t>　　第一节 2020-2025年行业产销量分析</w:t>
      </w:r>
      <w:r>
        <w:rPr>
          <w:rFonts w:hint="eastAsia"/>
        </w:rPr>
        <w:br/>
      </w:r>
      <w:r>
        <w:rPr>
          <w:rFonts w:hint="eastAsia"/>
        </w:rPr>
        <w:t>　　第二节 2020-2025年进出口状况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石棉、云母矿采选行业市场竞争格局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t>　　　　2020-2025年我国石棉、云母矿采选行业企业市场占有率统计情况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石棉、云母矿采选行业主要企业分析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一、灵寿县云母集团公司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二、涞源县石棉工业总公司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三、铜陵市镜铁粉厂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四、南平市闽威岩棉建材有限公司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五、日照磊鑫矿业资源有限公司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六、四川省石棉矿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七、四川新康石棉矿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八、四川省石棉县宏洋有限公司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九、敦煌市矿业有限责任公司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十、阿克塞县石棉工业有限责任公司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十一、阿克塞县和平乡企业公司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十二、阿克塞县远大石棉有限责任公司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十三、阿克塞县山丹陈户石棉矿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十四、祁连县纤维材料有限责任公司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十五、青海茫崖石棉矿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十六、祁连县兴达石棉有限责任公司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十七、三十六团石棉矿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十八、新疆巴州若羌石棉有限责任公司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石棉、云母矿采选行业发展预测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2025-2031年我国石棉、云母矿采选行业销售收入预测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石棉、云母矿采选行业swot分析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五、我国石棉、云母矿采选行业swot分析图</w:t>
      </w:r>
      <w:r>
        <w:rPr>
          <w:rFonts w:hint="eastAsia"/>
        </w:rPr>
        <w:br/>
      </w:r>
      <w:r>
        <w:rPr>
          <w:rFonts w:hint="eastAsia"/>
        </w:rPr>
        <w:t>　　第三节 [~中~智林~]投资分析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三、投资渠道分析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2020-2025年我国石棉、云母矿采选行业销售收入统计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2025-2031年我国石棉、云母矿采选行业销售收入预测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2020-2025年我国石棉、云母矿采选行业企业市场占有率统计情况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2020-2025年灵寿县云母集团公司产销分析</w:t>
      </w:r>
      <w:r>
        <w:rPr>
          <w:rFonts w:hint="eastAsia"/>
        </w:rPr>
        <w:br/>
      </w:r>
      <w:r>
        <w:rPr>
          <w:rFonts w:hint="eastAsia"/>
        </w:rPr>
        <w:t>　　图表 2020-2025年灵寿县云母集团公司收入分析</w:t>
      </w:r>
      <w:r>
        <w:rPr>
          <w:rFonts w:hint="eastAsia"/>
        </w:rPr>
        <w:br/>
      </w:r>
      <w:r>
        <w:rPr>
          <w:rFonts w:hint="eastAsia"/>
        </w:rPr>
        <w:t>　　图表 2020-2025年灵寿县云母集团公司市场占有率分析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2020-2025年涞源县石棉工业总公司产销分析</w:t>
      </w:r>
      <w:r>
        <w:rPr>
          <w:rFonts w:hint="eastAsia"/>
        </w:rPr>
        <w:br/>
      </w:r>
      <w:r>
        <w:rPr>
          <w:rFonts w:hint="eastAsia"/>
        </w:rPr>
        <w:t>　　图表 2020-2025年涞源县石棉工业总公司收入分析</w:t>
      </w:r>
      <w:r>
        <w:rPr>
          <w:rFonts w:hint="eastAsia"/>
        </w:rPr>
        <w:br/>
      </w:r>
      <w:r>
        <w:rPr>
          <w:rFonts w:hint="eastAsia"/>
        </w:rPr>
        <w:t>　　图表 2020-2025年涞源县石棉工业总公司市场占有率分析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2020-2025年铜陵市镜铁粉厂产销分析</w:t>
      </w:r>
      <w:r>
        <w:rPr>
          <w:rFonts w:hint="eastAsia"/>
        </w:rPr>
        <w:br/>
      </w:r>
      <w:r>
        <w:rPr>
          <w:rFonts w:hint="eastAsia"/>
        </w:rPr>
        <w:t>　　图表 2020-2025年铜陵市镜铁粉厂收入分析</w:t>
      </w:r>
      <w:r>
        <w:rPr>
          <w:rFonts w:hint="eastAsia"/>
        </w:rPr>
        <w:br/>
      </w:r>
      <w:r>
        <w:rPr>
          <w:rFonts w:hint="eastAsia"/>
        </w:rPr>
        <w:t>　　图表 2020-2025年铜陵市镜铁粉厂市场占有率分析</w:t>
      </w:r>
      <w:r>
        <w:rPr>
          <w:rFonts w:hint="eastAsia"/>
        </w:rPr>
        <w:br/>
      </w:r>
      <w:r>
        <w:rPr>
          <w:rFonts w:hint="eastAsia"/>
        </w:rPr>
        <w:t>　　表我国石棉、云母矿采选行业swot分析表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075a007ce4c2b" w:history="1">
        <w:r>
          <w:rPr>
            <w:rStyle w:val="Hyperlink"/>
          </w:rPr>
          <w:t>2025-2031年中国石棉、云母矿采选行业现状研究分析及市场前景预测报告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075a007ce4c2b" w:history="1">
        <w:r>
          <w:rPr>
            <w:rStyle w:val="Hyperlink"/>
          </w:rPr>
          <w:t>https://www.20087.com/6/92/ShiMian-YunMuKuangCaiXuanHangYeYanJiuBaoGao.html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热点：石棉板图片、石棉与云母有什么区别、云母矿含多少算富矿、石棉板和云母板、现在还使用石棉吗、云母矿床、云母矿如何开采、云母 矿石、石棉县矿产资源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f563eb7bd4608" w:history="1">
      <w:r>
        <w:rPr>
          <w:rStyle w:val="Hyperlink"/>
        </w:rPr>
        <w:t>2025-2031年中国石棉、云母矿采选行业现状研究分析及市场前景预测报告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ShiMian-YunMuKuangCaiXuanHangYeYanJiuBaoGao.html" TargetMode="External" Id="R2bd075a007ce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ShiMian-YunMuKuangCaiXuanHangYeYanJiuBaoGao.html" TargetMode="External" Id="Rd7ff563eb7bd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2025-01-27T01:08:00Z</dcterms:created>
  <dcterms:modified xsi:type="dcterms:W3CDTF">2025-01-27T02:08:00Z</dcterms:modified>
  <dc:subject>2025-2031年中国石棉、云母矿采选行业现状研究分析及市场前景预测报告</dc:subject>
  <dc:title>2025-2031年中国石棉、云母矿采选行业现状研究分析及市场前景预测报告</dc:title>
  <cp:keywords>2025-2031年中国石棉、云母矿采选行业现状研究分析及市场前景预测报告</cp:keywords>
  <dc:description>2025-2031年中国石棉、云母矿采选行业现状研究分析及市场前景预测报告</dc:description>
</cp:coreProperties>
</file>