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4e20105044436" w:history="1">
              <w:r>
                <w:rPr>
                  <w:rStyle w:val="Hyperlink"/>
                </w:rPr>
                <w:t>2026-2032年中国油基生物燃料发展现状与行业前景分析报告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4e20105044436" w:history="1">
              <w:r>
                <w:rPr>
                  <w:rStyle w:val="Hyperlink"/>
                </w:rPr>
                <w:t>2026-2032年中国油基生物燃料发展现状与行业前景分析报告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4e20105044436" w:history="1">
                <w:r>
                  <w:rPr>
                    <w:rStyle w:val="Hyperlink"/>
                  </w:rPr>
                  <w:t>https://www.20087.com/6/12/YouJiShengWuRanLiaoHangYeQianJing.html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生物燃料是以植物油（如菜籽油、棕榈油）、废弃食用油或动物脂肪为原料，通过酯交换反应制得的脂肪酸甲酯（FAME）或经加氢处理生成的可再生柴油（HVO），可直接替代或掺混于传统柴油使用。油基生物燃料强调十六烷值高、硫含量极低、低温流动性好及与现有发动机兼容性，部分通过ISCC或RSB可持续认证。在全球交通领域脱碳压力与航空/航运业寻求低碳替代燃料驱动下，油基生物燃料作为成熟可再生液体能源保持应用优势。然而，以粮食作物为原料易引发“与人争粮”伦理争议；废弃油脂收集体系不健全，原料供应不稳定；此外，FAME在长期储存中易氧化变质，影响燃料稳定性。</w:t>
      </w:r>
      <w:r>
        <w:rPr>
          <w:rFonts w:hint="eastAsia"/>
        </w:rPr>
        <w:br/>
      </w:r>
      <w:r>
        <w:rPr>
          <w:rFonts w:hint="eastAsia"/>
        </w:rPr>
        <w:t>　　未来，油基生物燃料将聚焦非粮原料拓展、先进转化工艺与全生命周期碳管理方向突破。推广微藻油、林业残余物热解油等第二代原料；发展催化加氢脱氧（HDO）技术提升HVO产率与品质。建立从原料溯源到燃烧排放的碳足迹追踪平台。未来，油基生物燃料将从过渡性替代燃料升级为可持续航空燃料（SAF）与绿色航运核心组分，在平衡能源安全、生态保护与气候目标中释放生物质能源的系统性减碳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4e20105044436" w:history="1">
        <w:r>
          <w:rPr>
            <w:rStyle w:val="Hyperlink"/>
          </w:rPr>
          <w:t>2026-2032年中国油基生物燃料发展现状与行业前景分析报告</w:t>
        </w:r>
      </w:hyperlink>
      <w:r>
        <w:rPr>
          <w:rFonts w:hint="eastAsia"/>
        </w:rPr>
        <w:t>》系统分析了油基生物燃料行业的产业链结构、市场规模及需求特征，详细解读了价格体系与行业现状。基于严谨的数据分析与市场洞察，报告科学预测了油基生物燃料行业前景与发展趋势。同时，重点剖析了油基生物燃料重点企业的竞争格局、市场集中度及品牌影响力，并对油基生物燃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油基生物燃料市场概述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按照不同产品类型，油基生物燃料主要可以分为如下几个类别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中国不同产品类型油基生物燃料增长趋势2020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植物油</w:t>
      </w:r>
      <w:r>
        <w:rPr>
          <w:rFonts w:hint="eastAsia"/>
        </w:rPr>
        <w:br/>
      </w:r>
      <w:r>
        <w:rPr>
          <w:rFonts w:hint="eastAsia"/>
        </w:rPr>
        <w:t>　　　　1.2.3 废弃油/地沟油</w:t>
      </w:r>
      <w:r>
        <w:rPr>
          <w:rFonts w:hint="eastAsia"/>
        </w:rPr>
        <w:br/>
      </w:r>
      <w:r>
        <w:rPr>
          <w:rFonts w:hint="eastAsia"/>
        </w:rPr>
        <w:t>　　　　1.2.4 动物脂肪</w:t>
      </w:r>
      <w:r>
        <w:rPr>
          <w:rFonts w:hint="eastAsia"/>
        </w:rPr>
        <w:br/>
      </w:r>
      <w:r>
        <w:rPr>
          <w:rFonts w:hint="eastAsia"/>
        </w:rPr>
        <w:t>　　　　1.2.5 合成油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按照不同技术，油基生物燃料主要可以分为如下几个类别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中国不同技术油基生物燃料增长趋势2020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酯交换</w:t>
      </w:r>
      <w:r>
        <w:rPr>
          <w:rFonts w:hint="eastAsia"/>
        </w:rPr>
        <w:br/>
      </w:r>
      <w:r>
        <w:rPr>
          <w:rFonts w:hint="eastAsia"/>
        </w:rPr>
        <w:t>　　　　1.3.3 加氢处理</w:t>
      </w:r>
      <w:r>
        <w:rPr>
          <w:rFonts w:hint="eastAsia"/>
        </w:rPr>
        <w:br/>
      </w:r>
      <w:r>
        <w:rPr>
          <w:rFonts w:hint="eastAsia"/>
        </w:rPr>
        <w:t>　　　　1.3.4 酯化</w:t>
      </w:r>
      <w:r>
        <w:rPr>
          <w:rFonts w:hint="eastAsia"/>
        </w:rPr>
        <w:br/>
      </w:r>
      <w:r>
        <w:rPr>
          <w:rFonts w:hint="eastAsia"/>
        </w:rPr>
        <w:t>　　1.4 按照不同混配等级，油基生物燃料主要可以分为如下几个类别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中国不同混配等级油基生物燃料增长趋势2020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低比例混配</w:t>
      </w:r>
      <w:r>
        <w:rPr>
          <w:rFonts w:hint="eastAsia"/>
        </w:rPr>
        <w:br/>
      </w:r>
      <w:r>
        <w:rPr>
          <w:rFonts w:hint="eastAsia"/>
        </w:rPr>
        <w:t>　　　　1.4.3 中比例混配</w:t>
      </w:r>
      <w:r>
        <w:rPr>
          <w:rFonts w:hint="eastAsia"/>
        </w:rPr>
        <w:br/>
      </w:r>
      <w:r>
        <w:rPr>
          <w:rFonts w:hint="eastAsia"/>
        </w:rPr>
        <w:t>　　　　1.4.4 高比例混配</w:t>
      </w:r>
      <w:r>
        <w:rPr>
          <w:rFonts w:hint="eastAsia"/>
        </w:rPr>
        <w:br/>
      </w:r>
      <w:r>
        <w:rPr>
          <w:rFonts w:hint="eastAsia"/>
        </w:rPr>
        <w:t>　　　　1.4.5 纯燃料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从不同应用，油基生物燃料主要包括如下几个方面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中国不同应用油基生物燃料增长趋势2020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公路运输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海运</w:t>
      </w:r>
      <w:r>
        <w:rPr>
          <w:rFonts w:hint="eastAsia"/>
        </w:rPr>
        <w:br/>
      </w:r>
      <w:r>
        <w:rPr>
          <w:rFonts w:hint="eastAsia"/>
        </w:rPr>
        <w:t>　　　　1.5.5 工业供热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中国油基生物燃料发展现状及未来趋势（2020-2032）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中国市场油基生物燃料收入及增长率（2020-2032）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中国市场油基生物燃料销量及增长率（2020-2032）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中国市场主要油基生物燃料厂商分析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中国市场主要厂商油基生物燃料销量及市场占有率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中国市场主要厂商油基生物燃料销量（2020-2025）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中国市场主要厂商油基生物燃料收入及市场占有率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中国市场主要厂商油基生物燃料收入（2020-2025）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中国市场主要厂商油基生物燃料收入市场份额（2020-2025）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2024年中国市场主要厂商油基生物燃料收入排名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中国市场主要厂商油基生物燃料价格（2020-2025）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中国市场主要厂商油基生物燃料总部及产地分布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中国市场主要厂商成立时间及油基生物燃料商业化日期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中国市场主要厂商油基生物燃料产品类型及应用</w:t>
      </w:r>
      <w:r>
        <w:rPr>
          <w:rFonts w:hint="eastAsia"/>
        </w:rPr>
        <w:br/>
      </w:r>
      <w:r>
        <w:rPr>
          <w:rFonts w:hint="eastAsia"/>
        </w:rPr>
        <w:t>　　2.7 油基生物燃料行业集中度、竞争程度分析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油基生物燃料行业集中度分析：2024年中国Top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中国市场油基生物燃料第一梯队、第二梯队和第三梯队厂商（品牌）及2024年市场份额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不同产品类型油基生物燃料分析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中国市场不同产品类型油基生物燃料规模（2020-2032）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中国市场不同产品类型油基生物燃料规模及市场份额（2020-2025）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中国市场不同产品类型油基生物燃料规模预测（2026-2032）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中国市场不同产品类型油基生物燃料价格走势（2020-2032）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不同应用油基生物燃料分析</w:t>
      </w:r>
      <w:r>
        <w:rPr>
          <w:rFonts w:hint="eastAsia"/>
        </w:rPr>
        <w:br/>
      </w:r>
      <w:r>
        <w:rPr>
          <w:rFonts w:hint="eastAsia"/>
        </w:rPr>
        <w:t>　　5.1 中国市场不同应用油基生物燃料销量（2020-2032）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中国市场不同应用油基生物燃料规模（2020-2032）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中国市场不同应用油基生物燃料规模及市场份额（2020-2025）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中国市场不同应用油基生物燃料规模预测（2026-2032）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中国市场不同应用油基生物燃料价格走势（2020-2032）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油基生物燃料行业发展分析---发展趋势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油基生物燃料行业发展分析---厂商壁垒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油基生物燃料行业发展分析---驱动因素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油基生物燃料行业发展分析---制约因素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油基生物燃料中国企业SWOT分析</w:t>
      </w:r>
      <w:r>
        <w:rPr>
          <w:rFonts w:hint="eastAsia"/>
        </w:rPr>
        <w:br/>
      </w:r>
      <w:r>
        <w:rPr>
          <w:rFonts w:hint="eastAsia"/>
        </w:rPr>
        <w:t>　　6.6 油基生物燃料行业发展分析---行业政策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油基生物燃料行业产业链简介</w:t>
      </w:r>
      <w:r>
        <w:rPr>
          <w:rFonts w:hint="eastAsia"/>
        </w:rPr>
        <w:br/>
      </w:r>
      <w:r>
        <w:rPr>
          <w:rFonts w:hint="eastAsia"/>
        </w:rPr>
        <w:t>　　7.2 油基生物燃料产业链分析-上游</w:t>
      </w:r>
      <w:r>
        <w:rPr>
          <w:rFonts w:hint="eastAsia"/>
        </w:rPr>
        <w:br/>
      </w:r>
      <w:r>
        <w:rPr>
          <w:rFonts w:hint="eastAsia"/>
        </w:rPr>
        <w:t>　　7.3 油基生物燃料产业链分析-中游</w:t>
      </w:r>
      <w:r>
        <w:rPr>
          <w:rFonts w:hint="eastAsia"/>
        </w:rPr>
        <w:br/>
      </w:r>
      <w:r>
        <w:rPr>
          <w:rFonts w:hint="eastAsia"/>
        </w:rPr>
        <w:t>　　7.4 油基生物燃料产业链分析-下游</w:t>
      </w:r>
      <w:r>
        <w:rPr>
          <w:rFonts w:hint="eastAsia"/>
        </w:rPr>
        <w:br/>
      </w:r>
      <w:r>
        <w:rPr>
          <w:rFonts w:hint="eastAsia"/>
        </w:rPr>
        <w:t>　　7.5 油基生物燃料行业采购模式</w:t>
      </w:r>
      <w:r>
        <w:rPr>
          <w:rFonts w:hint="eastAsia"/>
        </w:rPr>
        <w:br/>
      </w:r>
      <w:r>
        <w:rPr>
          <w:rFonts w:hint="eastAsia"/>
        </w:rPr>
        <w:t>　　7.6 油基生物燃料行业生产模式</w:t>
      </w:r>
      <w:r>
        <w:rPr>
          <w:rFonts w:hint="eastAsia"/>
        </w:rPr>
        <w:br/>
      </w:r>
      <w:r>
        <w:rPr>
          <w:rFonts w:hint="eastAsia"/>
        </w:rPr>
        <w:t>　　7.7 油基生物燃料行业销售模式及销售渠道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中国本土油基生物燃料产能、产量分析</w:t>
      </w:r>
      <w:r>
        <w:rPr>
          <w:rFonts w:hint="eastAsia"/>
        </w:rPr>
        <w:br/>
      </w:r>
      <w:r>
        <w:rPr>
          <w:rFonts w:hint="eastAsia"/>
        </w:rPr>
        <w:t>　　8.1 中国油基生物燃料供需现状及预测（2020-2032）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中国油基生物燃料产能、产量、产能利用率及发展趋势（2020-2032）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中国油基生物燃料产量、市场需求量及发展趋势（2020-2032）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中国油基生物燃料进出口分析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中国市场油基生物燃料主要进口来源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中国市场油基生物燃料主要出口目的地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不同混配等级油基生物燃料市场规模2020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中国市场主要厂商油基生物燃料销量（2020-2025）&amp;（千吨）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中国市场主要厂商油基生物燃料收入（2020-2025）&amp;（万元）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中国市场主要厂商油基生物燃料收入份额（2020-2025）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2024年中国主要生产商油基生物燃料收入排名（万元）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中国市场主要厂商油基生物燃料价格（2020-2025）&amp;（元/吨）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中国市场主要厂商油基生物燃料总部及产地分布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中国市场主要厂商成立时间及油基生物燃料商业化日期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中国市场主要厂商油基生物燃料产品类型及应用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2024年中国市场油基生物燃料主要厂商市场地位（第一梯队、第二梯队和第三梯队）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油基生物燃料市场投资、并购等现状分析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油基生物燃料生产基地、总部、竞争对手及市场地位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中国市场不同产品类型油基生物燃料销量（2020-2025）&amp;（千吨）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中国市场不同产品类型油基生物燃料规模（2020-2025）&amp;（万元）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中国市场不同产品类型油基生物燃料规模市场份额（2020-2025）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中国市场不同产品类型油基生物燃料规模预测（2026-2032）&amp;（万元）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中国市场不同产品类型油基生物燃料规模市场份额预测（2026-2032）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中国市场不同应用油基生物燃料销量（2020-2025）&amp;（千吨）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中国市场不同应用油基生物燃料规模（2020-2025）&amp;（万元）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中国市场不同应用油基生物燃料规模市场份额（2020-2025）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中国市场不同应用油基生物燃料规模预测（2026-2032）&amp;（万元）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中国市场不同应用油基生物燃料规模市场份额预测（2026-2032）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油基生物燃料行业发展分析---发展趋势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油基生物燃料行业发展分析---厂商壁垒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油基生物燃料行业发展分析---驱动因素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油基生物燃料行业发展分析---制约因素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油基生物燃料行业相关重点政策一览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油基生物燃料行业供应链分析</w:t>
      </w:r>
      <w:r>
        <w:rPr>
          <w:rFonts w:hint="eastAsia"/>
        </w:rPr>
        <w:br/>
      </w:r>
      <w:r>
        <w:rPr>
          <w:rFonts w:hint="eastAsia"/>
        </w:rPr>
        <w:t>　　表 138： 油基生物燃料上游原料供应商</w:t>
      </w:r>
      <w:r>
        <w:rPr>
          <w:rFonts w:hint="eastAsia"/>
        </w:rPr>
        <w:br/>
      </w:r>
      <w:r>
        <w:rPr>
          <w:rFonts w:hint="eastAsia"/>
        </w:rPr>
        <w:t>　　表 139： 油基生物燃料行业主要下游客户</w:t>
      </w:r>
      <w:r>
        <w:rPr>
          <w:rFonts w:hint="eastAsia"/>
        </w:rPr>
        <w:br/>
      </w:r>
      <w:r>
        <w:rPr>
          <w:rFonts w:hint="eastAsia"/>
        </w:rPr>
        <w:t>　　表 140： 油基生物燃料典型经销商</w:t>
      </w:r>
      <w:r>
        <w:rPr>
          <w:rFonts w:hint="eastAsia"/>
        </w:rPr>
        <w:br/>
      </w:r>
      <w:r>
        <w:rPr>
          <w:rFonts w:hint="eastAsia"/>
        </w:rPr>
        <w:t>　　表 141： 中国油基生物燃料产量、销量、进口量及出口量（2020-2025）&amp;（千吨）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142： 中国油基生物燃料产量、销量、进口量及出口量预测（2026-2032）&amp;（千吨）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中国市场油基生物燃料主要进口来源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中国市场油基生物燃料主要出口目的地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油基生物燃料产品图片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中国不同产品类型油基生物燃料市场规模市场份额2024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植物油产品图片</w:t>
      </w:r>
      <w:r>
        <w:rPr>
          <w:rFonts w:hint="eastAsia"/>
        </w:rPr>
        <w:br/>
      </w:r>
      <w:r>
        <w:rPr>
          <w:rFonts w:hint="eastAsia"/>
        </w:rPr>
        <w:t>　　图 4： 废弃油/地沟油产品图片</w:t>
      </w:r>
      <w:r>
        <w:rPr>
          <w:rFonts w:hint="eastAsia"/>
        </w:rPr>
        <w:br/>
      </w:r>
      <w:r>
        <w:rPr>
          <w:rFonts w:hint="eastAsia"/>
        </w:rPr>
        <w:t>　　图 5： 动物脂肪产品图片</w:t>
      </w:r>
      <w:r>
        <w:rPr>
          <w:rFonts w:hint="eastAsia"/>
        </w:rPr>
        <w:br/>
      </w:r>
      <w:r>
        <w:rPr>
          <w:rFonts w:hint="eastAsia"/>
        </w:rPr>
        <w:t>　　图 6： 合成油产品图片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中国不同技术油基生物燃料市场规模市场份额2024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酯交换产品图片</w:t>
      </w:r>
      <w:r>
        <w:rPr>
          <w:rFonts w:hint="eastAsia"/>
        </w:rPr>
        <w:br/>
      </w:r>
      <w:r>
        <w:rPr>
          <w:rFonts w:hint="eastAsia"/>
        </w:rPr>
        <w:t>　　图 10： 加氢处理产品图片</w:t>
      </w:r>
      <w:r>
        <w:rPr>
          <w:rFonts w:hint="eastAsia"/>
        </w:rPr>
        <w:br/>
      </w:r>
      <w:r>
        <w:rPr>
          <w:rFonts w:hint="eastAsia"/>
        </w:rPr>
        <w:t>　　图 11： 酯化产品图片</w:t>
      </w:r>
      <w:r>
        <w:rPr>
          <w:rFonts w:hint="eastAsia"/>
        </w:rPr>
        <w:br/>
      </w:r>
      <w:r>
        <w:rPr>
          <w:rFonts w:hint="eastAsia"/>
        </w:rPr>
        <w:t>　　图 12： 中国不同混配等级油基生物燃料市场规模市场份额2024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低比例混配产品图片</w:t>
      </w:r>
      <w:r>
        <w:rPr>
          <w:rFonts w:hint="eastAsia"/>
        </w:rPr>
        <w:br/>
      </w:r>
      <w:r>
        <w:rPr>
          <w:rFonts w:hint="eastAsia"/>
        </w:rPr>
        <w:t>　　图 14： 中比例混配产品图片</w:t>
      </w:r>
      <w:r>
        <w:rPr>
          <w:rFonts w:hint="eastAsia"/>
        </w:rPr>
        <w:br/>
      </w:r>
      <w:r>
        <w:rPr>
          <w:rFonts w:hint="eastAsia"/>
        </w:rPr>
        <w:t>　　图 15： 高比例混配产品图片</w:t>
      </w:r>
      <w:r>
        <w:rPr>
          <w:rFonts w:hint="eastAsia"/>
        </w:rPr>
        <w:br/>
      </w:r>
      <w:r>
        <w:rPr>
          <w:rFonts w:hint="eastAsia"/>
        </w:rPr>
        <w:t>　　图 16： 纯燃料产品图片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中国不同应用油基生物燃料市场份额2024 &amp; 2032</w:t>
      </w:r>
      <w:r>
        <w:rPr>
          <w:rFonts w:hint="eastAsia"/>
        </w:rPr>
        <w:br/>
      </w:r>
      <w:r>
        <w:rPr>
          <w:rFonts w:hint="eastAsia"/>
        </w:rPr>
        <w:t>　　图 19： 公路运输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海运</w:t>
      </w:r>
      <w:r>
        <w:rPr>
          <w:rFonts w:hint="eastAsia"/>
        </w:rPr>
        <w:br/>
      </w:r>
      <w:r>
        <w:rPr>
          <w:rFonts w:hint="eastAsia"/>
        </w:rPr>
        <w:t>　　图 22： 工业供热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中国市场油基生物燃料市场规模，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2024年中国市场主要厂商油基生物燃料销量市场份额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2024年中国市场主要厂商油基生物燃料收入市场份额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2024年中国市场前五大厂商油基生物燃料市场份额</w:t>
      </w:r>
      <w:r>
        <w:rPr>
          <w:rFonts w:hint="eastAsia"/>
        </w:rPr>
        <w:br/>
      </w:r>
      <w:r>
        <w:rPr>
          <w:rFonts w:hint="eastAsia"/>
        </w:rPr>
        <w:t>　　图 30： 2024年中国市场油基生物燃料第一梯队、第二梯队和第三梯队厂商（品牌）及市场份额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中国市场不同产品类型油基生物燃料价格走势（2020-2032）&amp;（元/吨）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中国市场不同应用油基生物燃料价格走势（2020-2032）&amp;（元/吨）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油基生物燃料中国企业SWOT分析</w:t>
      </w:r>
      <w:r>
        <w:rPr>
          <w:rFonts w:hint="eastAsia"/>
        </w:rPr>
        <w:br/>
      </w:r>
      <w:r>
        <w:rPr>
          <w:rFonts w:hint="eastAsia"/>
        </w:rPr>
        <w:t>　　图 34： 油基生物燃料产业链</w:t>
      </w:r>
      <w:r>
        <w:rPr>
          <w:rFonts w:hint="eastAsia"/>
        </w:rPr>
        <w:br/>
      </w:r>
      <w:r>
        <w:rPr>
          <w:rFonts w:hint="eastAsia"/>
        </w:rPr>
        <w:t>　　图 35： 油基生物燃料行业采购模式分析</w:t>
      </w:r>
      <w:r>
        <w:rPr>
          <w:rFonts w:hint="eastAsia"/>
        </w:rPr>
        <w:br/>
      </w:r>
      <w:r>
        <w:rPr>
          <w:rFonts w:hint="eastAsia"/>
        </w:rPr>
        <w:t>　　图 36： 油基生物燃料行业生产模式分析</w:t>
      </w:r>
      <w:r>
        <w:rPr>
          <w:rFonts w:hint="eastAsia"/>
        </w:rPr>
        <w:br/>
      </w:r>
      <w:r>
        <w:rPr>
          <w:rFonts w:hint="eastAsia"/>
        </w:rPr>
        <w:t>　　图 37： 油基生物燃料行业销售模式分析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中国油基生物燃料产能、产量、产能利用率及发展趋势（2020-2032）&amp;（千吨）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中国油基生物燃料产量、市场需求量及发展趋势（2020-2032）&amp;（千吨）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4e20105044436" w:history="1">
        <w:r>
          <w:rPr>
            <w:rStyle w:val="Hyperlink"/>
          </w:rPr>
          <w:t>2026-2032年中国油基生物燃料发展现状与行业前景分析报告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4e20105044436" w:history="1">
        <w:r>
          <w:rPr>
            <w:rStyle w:val="Hyperlink"/>
          </w:rPr>
          <w:t>https://www.20087.com/6/12/YouJiShengWuRanLiaoHangYeQianJing.html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c28408a5b4003" w:history="1">
      <w:r>
        <w:rPr>
          <w:rStyle w:val="Hyperlink"/>
        </w:rPr>
        <w:t>2026-2032年中国油基生物燃料发展现状与行业前景分析报告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ouJiShengWuRanLiaoHangYeQianJing.html" TargetMode="External" Id="Rfa74e2010504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ouJiShengWuRanLiaoHangYeQianJing.html" TargetMode="External" Id="R675c28408a5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2025-12-02T06:20:40Z</dcterms:created>
  <dcterms:modified xsi:type="dcterms:W3CDTF">2025-12-02T07:20:40Z</dcterms:modified>
  <dc:subject>2026-2032年中国油基生物燃料发展现状与行业前景分析报告</dc:subject>
  <dc:title>2026-2032年中国油基生物燃料发展现状与行业前景分析报告</dc:title>
  <cp:keywords>2026-2032年中国油基生物燃料发展现状与行业前景分析报告</cp:keywords>
  <dc:description>2026-2032年中国油基生物燃料发展现状与行业前景分析报告</dc:description>
</cp:coreProperties>
</file>