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31715f29a46a5" w:history="1">
              <w:r>
                <w:rPr>
                  <w:rStyle w:val="Hyperlink"/>
                </w:rPr>
                <w:t>2026-2032年全球与中国超高纯铜市场研究及前景趋势报告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31715f29a46a5" w:history="1">
              <w:r>
                <w:rPr>
                  <w:rStyle w:val="Hyperlink"/>
                </w:rPr>
                <w:t>2026-2032年全球与中国超高纯铜市场研究及前景趋势报告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31715f29a46a5" w:history="1">
                <w:r>
                  <w:rPr>
                    <w:rStyle w:val="Hyperlink"/>
                  </w:rPr>
                  <w:t>https://www.20087.com/6/12/ChaoGaoChunTongDeFaZhanQianJing.html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铜是纯度达到5N（99.999%）及以上级别的电解铜，主要用于半导体互连、量子计算、高端射频器件及高场磁体等尖端科技领域。此类铜材对氧、硫、铁、镍等痕量杂质含量有严苛限制，需通过区域熔炼、真空精炼及定向凝固等特殊工艺制备。当前全球产能集中于少数掌握高纯冶金技术的企业，产品形态包括单晶铜锭、溅射靶材及超细铜线。在先进制程芯片中，超高纯铜可降低电迁移风险并提升导电率；在超导应用中，则作为稳定基体材料。然而，生产过程能耗高、收率低，且对原料铜与工艺环境洁净度要求极为苛刻，国产化率仍较低。</w:t>
      </w:r>
      <w:r>
        <w:rPr>
          <w:rFonts w:hint="eastAsia"/>
        </w:rPr>
        <w:br/>
      </w:r>
      <w:r>
        <w:rPr>
          <w:rFonts w:hint="eastAsia"/>
        </w:rPr>
        <w:t>　　未来，超高纯铜将向更大尺寸、更高一致性与新应用场景拓展。连续区域熔炼与电磁铸造技术将提升单晶铜棒直径与长度，满足大功率器件需求。在线质谱与激光诱导击穿光谱（LIBS）将实现杂质元素实时监控，保障批次稳定性。在应用端，量子比特互连、6G太赫兹器件及可控核聚变装置对超高纯铜的需求将显著增长。此外，回收再生技术（如废靶材提纯）将构建闭环供应链。长远看，超高纯铜将从关键基础材料升级为前沿科技产业的“隐形基石”，其战略价值由半导体、量子与能源革命共同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31715f29a46a5" w:history="1">
        <w:r>
          <w:rPr>
            <w:rStyle w:val="Hyperlink"/>
          </w:rPr>
          <w:t>2026-2032年全球与中国超高纯铜市场研究及前景趋势报告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超高纯铜行业的市场规模、需求动态及产业链结构。报告详细解析了超高纯铜市场价格变化、行业竞争格局及重点企业的经营现状，并对未来市场前景与发展趋势进行了科学预测。同时，报告通过细分市场领域，评估了超高纯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按产品类型细分，全球超高纯铜市场规模2020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6N</w:t>
      </w:r>
      <w:r>
        <w:rPr>
          <w:rFonts w:hint="eastAsia"/>
        </w:rPr>
        <w:br/>
      </w:r>
      <w:r>
        <w:rPr>
          <w:rFonts w:hint="eastAsia"/>
        </w:rPr>
        <w:t>　　　　1.3.3 7N</w:t>
      </w:r>
      <w:r>
        <w:rPr>
          <w:rFonts w:hint="eastAsia"/>
        </w:rPr>
        <w:br/>
      </w:r>
      <w:r>
        <w:rPr>
          <w:rFonts w:hint="eastAsia"/>
        </w:rPr>
        <w:t>　　　　1.3.4 8N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产品分类，按形状类型</w:t>
      </w:r>
      <w:r>
        <w:rPr>
          <w:rFonts w:hint="eastAsia"/>
        </w:rPr>
        <w:br/>
      </w:r>
      <w:r>
        <w:rPr>
          <w:rFonts w:hint="eastAsia"/>
        </w:rPr>
        <w:t>　　　　1.4.1 按形状类型细分，全球超高纯铜市场规模2020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棒材</w:t>
      </w:r>
      <w:r>
        <w:rPr>
          <w:rFonts w:hint="eastAsia"/>
        </w:rPr>
        <w:br/>
      </w:r>
      <w:r>
        <w:rPr>
          <w:rFonts w:hint="eastAsia"/>
        </w:rPr>
        <w:t>　　　　1.4.3 板材</w:t>
      </w:r>
      <w:r>
        <w:rPr>
          <w:rFonts w:hint="eastAsia"/>
        </w:rPr>
        <w:br/>
      </w:r>
      <w:r>
        <w:rPr>
          <w:rFonts w:hint="eastAsia"/>
        </w:rPr>
        <w:t>　　　　1.4.4 管材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按应用细分，全球超高纯铜市场规模2020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半导体靶材</w:t>
      </w:r>
      <w:r>
        <w:rPr>
          <w:rFonts w:hint="eastAsia"/>
        </w:rPr>
        <w:br/>
      </w:r>
      <w:r>
        <w:rPr>
          <w:rFonts w:hint="eastAsia"/>
        </w:rPr>
        <w:t>　　　　1.5.3 键合丝</w:t>
      </w:r>
      <w:r>
        <w:rPr>
          <w:rFonts w:hint="eastAsia"/>
        </w:rPr>
        <w:br/>
      </w:r>
      <w:r>
        <w:rPr>
          <w:rFonts w:hint="eastAsia"/>
        </w:rPr>
        <w:t>　　　　1.5.4 蒸镀材料</w:t>
      </w:r>
      <w:r>
        <w:rPr>
          <w:rFonts w:hint="eastAsia"/>
        </w:rPr>
        <w:br/>
      </w:r>
      <w:r>
        <w:rPr>
          <w:rFonts w:hint="eastAsia"/>
        </w:rPr>
        <w:t>　　　　1.5.5 航天航空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超高纯铜行业发展总体概况</w:t>
      </w:r>
      <w:r>
        <w:rPr>
          <w:rFonts w:hint="eastAsia"/>
        </w:rPr>
        <w:br/>
      </w:r>
      <w:r>
        <w:rPr>
          <w:rFonts w:hint="eastAsia"/>
        </w:rPr>
        <w:t>　　　　1.6.2 超高纯铜行业发展主要特点</w:t>
      </w:r>
      <w:r>
        <w:rPr>
          <w:rFonts w:hint="eastAsia"/>
        </w:rPr>
        <w:br/>
      </w:r>
      <w:r>
        <w:rPr>
          <w:rFonts w:hint="eastAsia"/>
        </w:rPr>
        <w:t>　　　　1.6.3 超高纯铜行业发展影响因素</w:t>
      </w:r>
      <w:r>
        <w:rPr>
          <w:rFonts w:hint="eastAsia"/>
        </w:rPr>
        <w:br/>
      </w:r>
      <w:r>
        <w:rPr>
          <w:rFonts w:hint="eastAsia"/>
        </w:rPr>
        <w:t>　　　　1.6.3 .1 超高纯铜有利因素</w:t>
      </w:r>
      <w:r>
        <w:rPr>
          <w:rFonts w:hint="eastAsia"/>
        </w:rPr>
        <w:br/>
      </w:r>
      <w:r>
        <w:rPr>
          <w:rFonts w:hint="eastAsia"/>
        </w:rPr>
        <w:t>　　　　1.6.3 .2 超高纯铜不利因素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全球市场，近三年超高纯铜主要企业占有率及排名（按销量）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超高纯铜主要企业在国际市场占有率（按销量，2022-2025）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2024年超高纯铜主要企业在国际市场排名（按销量）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全球市场主要企业超高纯铜销量（2022-2025）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全球市场，近三年超高纯铜主要企业占有率及排名（按收入）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超高纯铜主要企业在国际市场占有率（按收入，2022-2025）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2024年超高纯铜主要企业在国际市场排名（按收入）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全球市场主要企业超高纯铜销售收入（2022-2025）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全球市场主要企业超高纯铜销售价格（2022-2025）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中国市场，近三年超高纯铜主要企业占有率及排名（按销量）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超高纯铜主要企业在中国市场占有率（按销量，2022-2025）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2024年超高纯铜主要企业在中国市场排名（按销量）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中国市场主要企业超高纯铜销量（2022-2025）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中国市场，近三年超高纯铜主要企业占有率及排名（按收入）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超高纯铜主要企业在中国市场占有率（按收入，2022-2025）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2024年超高纯铜主要企业在中国市场排名（按收入）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中国市场主要企业超高纯铜销售收入（2022-2025）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全球主要厂商超高纯铜总部及产地分布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全球主要厂商成立时间及超高纯铜商业化日期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全球主要厂商超高纯铜产品类型及应用</w:t>
      </w:r>
      <w:r>
        <w:rPr>
          <w:rFonts w:hint="eastAsia"/>
        </w:rPr>
        <w:br/>
      </w:r>
      <w:r>
        <w:rPr>
          <w:rFonts w:hint="eastAsia"/>
        </w:rPr>
        <w:t>　　2.9 超高纯铜行业集中度、竞争程度分析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超高纯铜行业集中度分析：2024年全球Top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全球超高纯铜第一梯队、第二梯队和第三梯队生产商（品牌）及市场份额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全球超高纯铜总体规模分析</w:t>
      </w:r>
      <w:r>
        <w:rPr>
          <w:rFonts w:hint="eastAsia"/>
        </w:rPr>
        <w:br/>
      </w:r>
      <w:r>
        <w:rPr>
          <w:rFonts w:hint="eastAsia"/>
        </w:rPr>
        <w:t>　　3.1 全球超高纯铜供需现状及预测（2020-2032）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全球超高纯铜产能、产量、产能利用率及发展趋势（2020-2032）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全球超高纯铜产量、需求量及发展趋势（2020-2032）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全球主要地区超高纯铜产量及发展趋势（2020-2032）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全球主要地区超高纯铜产量（2020-2025）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全球主要地区超高纯铜产量（2026-2032）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全球主要地区超高纯铜产量市场份额（2020-2032）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中国超高纯铜供需现状及预测（2020-2032）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中国超高纯铜产能、产量、产能利用率及发展趋势（2020-2032）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中国超高纯铜产量、市场需求量及发展趋势（2020-2032）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中国市场超高纯铜进出口（2020-2032）</w:t>
      </w:r>
      <w:r>
        <w:rPr>
          <w:rFonts w:hint="eastAsia"/>
        </w:rPr>
        <w:br/>
      </w:r>
      <w:r>
        <w:rPr>
          <w:rFonts w:hint="eastAsia"/>
        </w:rPr>
        <w:t>　　3.4 全球超高纯铜销量及销售额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全球市场超高纯铜销售额（2020-2032）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全球市场超高纯铜销量（2020-2032）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全球市场超高纯铜价格趋势（2020-2032）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全球超高纯铜主要地区分析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全球主要地区超高纯铜市场规模分析：2020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全球主要地区超高纯铜销售收入及市场份额（2020-2025年）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全球主要地区超高纯铜销售收入预测（2026-2032年）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全球主要地区超高纯铜销量分析：2020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全球主要地区超高纯铜销量及市场份额（2020-2025年）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全球主要地区超高纯铜销量及市场份额预测（2026-2032）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北美市场超高纯铜销量、收入及增长率（2020-2032）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欧洲市场超高纯铜销量、收入及增长率（2020-2032）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中国市场超高纯铜销量、收入及增长率（2020-2032）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日本市场超高纯铜销量、收入及增长率（2020-2032）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东南亚市场超高纯铜销量、收入及增长率（2020-2032）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印度市场超高纯铜销量、收入及增长率（2020-2032）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超高纯铜销量、收入、价格及毛利率（2020-2025）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超高纯铜销量、收入、价格及毛利率（2020-2025）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超高纯铜销量、收入、价格及毛利率（2020-2025）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超高纯铜销量、收入、价格及毛利率（2020-2025）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超高纯铜销量、收入、价格及毛利率（2020-2025）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超高纯铜销量、收入、价格及毛利率（2020-2025）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超高纯铜销量、收入、价格及毛利率（2020-2025）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超高纯铜销量、收入、价格及毛利率（2020-2025）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超高纯铜销量、收入、价格及毛利率（2020-2025）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不同产品类型超高纯铜分析</w:t>
      </w:r>
      <w:r>
        <w:rPr>
          <w:rFonts w:hint="eastAsia"/>
        </w:rPr>
        <w:br/>
      </w:r>
      <w:r>
        <w:rPr>
          <w:rFonts w:hint="eastAsia"/>
        </w:rPr>
        <w:t>　　6.1 全球不同产品类型超高纯铜销量（2020-2032）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全球不同产品类型超高纯铜销量及市场份额（2020-2025）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全球不同产品类型超高纯铜销量预测（2026-2032）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全球不同产品类型超高纯铜收入（2020-2032）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全球不同产品类型超高纯铜收入及市场份额（2020-2025）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全球不同产品类型超高纯铜收入预测（2026-2032）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全球不同产品类型超高纯铜价格走势（2020-2032）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中国不同产品类型超高纯铜销量（2020-2032）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中国不同产品类型超高纯铜销量预测（2026-2032）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中国不同产品类型超高纯铜销量及市场份额（2020-2025）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中国不同产品类型超高纯铜收入（2020-2032）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中国不同产品类型超高纯铜收入及市场份额（2020-2025）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中国不同产品类型超高纯铜收入预测（2026-2032）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不同应用超高纯铜分析</w:t>
      </w:r>
      <w:r>
        <w:rPr>
          <w:rFonts w:hint="eastAsia"/>
        </w:rPr>
        <w:br/>
      </w:r>
      <w:r>
        <w:rPr>
          <w:rFonts w:hint="eastAsia"/>
        </w:rPr>
        <w:t>　　7.1 全球不同应用超高纯铜销量（2020-2032）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全球不同应用超高纯铜销量及市场份额（2020-2025）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全球不同应用超高纯铜销量预测（2026-2032）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全球不同应用超高纯铜收入（2020-2032）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全球不同应用超高纯铜收入及市场份额（2020-2025）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全球不同应用超高纯铜收入预测（2026-2032）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全球不同应用超高纯铜价格走势（2020-2032）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中国不同应用超高纯铜销量（2020-2032）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中国不同应用超高纯铜销量及市场份额（2020-2025）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中国不同应用超高纯铜销量预测（2026-2032）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中国不同应用超高纯铜收入（2020-2032）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中国不同应用超高纯铜收入及市场份额（2020-2025）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中国不同应用超高纯铜收入预测（2026-2032）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超高纯铜行业发展趋势</w:t>
      </w:r>
      <w:r>
        <w:rPr>
          <w:rFonts w:hint="eastAsia"/>
        </w:rPr>
        <w:br/>
      </w:r>
      <w:r>
        <w:rPr>
          <w:rFonts w:hint="eastAsia"/>
        </w:rPr>
        <w:t>　　8.2 超高纯铜行业主要驱动因素</w:t>
      </w:r>
      <w:r>
        <w:rPr>
          <w:rFonts w:hint="eastAsia"/>
        </w:rPr>
        <w:br/>
      </w:r>
      <w:r>
        <w:rPr>
          <w:rFonts w:hint="eastAsia"/>
        </w:rPr>
        <w:t>　　8.3 超高纯铜中国企业SWOT分析</w:t>
      </w:r>
      <w:r>
        <w:rPr>
          <w:rFonts w:hint="eastAsia"/>
        </w:rPr>
        <w:br/>
      </w:r>
      <w:r>
        <w:rPr>
          <w:rFonts w:hint="eastAsia"/>
        </w:rPr>
        <w:t>　　8.4 中国超高纯铜行业政策环境分析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超高纯铜行业产业链简介</w:t>
      </w:r>
      <w:r>
        <w:rPr>
          <w:rFonts w:hint="eastAsia"/>
        </w:rPr>
        <w:br/>
      </w:r>
      <w:r>
        <w:rPr>
          <w:rFonts w:hint="eastAsia"/>
        </w:rPr>
        <w:t>　　　　9.1.1 超高纯铜行业供应链分析</w:t>
      </w:r>
      <w:r>
        <w:rPr>
          <w:rFonts w:hint="eastAsia"/>
        </w:rPr>
        <w:br/>
      </w:r>
      <w:r>
        <w:rPr>
          <w:rFonts w:hint="eastAsia"/>
        </w:rPr>
        <w:t>　　　　9.1.2 超高纯铜主要原料及供应情况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超高纯铜行业采购模式</w:t>
      </w:r>
      <w:r>
        <w:rPr>
          <w:rFonts w:hint="eastAsia"/>
        </w:rPr>
        <w:br/>
      </w:r>
      <w:r>
        <w:rPr>
          <w:rFonts w:hint="eastAsia"/>
        </w:rPr>
        <w:t>　　9.3 超高纯铜行业生产模式</w:t>
      </w:r>
      <w:r>
        <w:rPr>
          <w:rFonts w:hint="eastAsia"/>
        </w:rPr>
        <w:br/>
      </w:r>
      <w:r>
        <w:rPr>
          <w:rFonts w:hint="eastAsia"/>
        </w:rPr>
        <w:t>　　9.4 超高纯铜行业销售模式及销售渠道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按产品类型细分，全球超高纯铜市场规模2020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按形状类型细分，全球超高纯铜市场规模2020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按应用细分，全球超高纯铜市场规模（CAGR）2020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超高纯铜行业发展主要特点</w:t>
      </w:r>
      <w:r>
        <w:rPr>
          <w:rFonts w:hint="eastAsia"/>
        </w:rPr>
        <w:br/>
      </w:r>
      <w:r>
        <w:rPr>
          <w:rFonts w:hint="eastAsia"/>
        </w:rPr>
        <w:t>　　表 5： 超高纯铜行业发展有利因素分析</w:t>
      </w:r>
      <w:r>
        <w:rPr>
          <w:rFonts w:hint="eastAsia"/>
        </w:rPr>
        <w:br/>
      </w:r>
      <w:r>
        <w:rPr>
          <w:rFonts w:hint="eastAsia"/>
        </w:rPr>
        <w:t>　　表 6： 超高纯铜行业发展不利因素分析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进入超高纯铜行业壁垒</w:t>
      </w:r>
      <w:r>
        <w:rPr>
          <w:rFonts w:hint="eastAsia"/>
        </w:rPr>
        <w:br/>
      </w:r>
      <w:r>
        <w:rPr>
          <w:rFonts w:hint="eastAsia"/>
        </w:rPr>
        <w:t>　　表 8： 超高纯铜主要企业在国际市场占有率（按销量，2022-2025）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2024年超高纯铜主要企业在国际市场排名（按销量）&amp;（吨）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全球市场主要企业超高纯铜销量（2022-2025）&amp;（吨）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超高纯铜主要企业在国际市场占有率（按收入，2022-2025）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2024年超高纯铜主要企业在国际市场排名（按收入）&amp;（万元）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全球市场主要企业超高纯铜销售收入（2022-2025）&amp;（万元）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全球市场主要企业超高纯铜销售价格（2022-2025）&amp;（元/吨）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超高纯铜主要企业在中国市场占有率（按销量，2022-2025）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2024年超高纯铜主要企业在中国市场排名（按销量）&amp;（吨）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中国市场主要企业超高纯铜销量（2022-2025）&amp;（吨）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超高纯铜主要企业在中国市场占有率（按收入，2022-2025）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2024年超高纯铜主要企业在中国市场排名（按收入）&amp;（万元）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中国市场主要企业超高纯铜销售收入（2022-2025）&amp;（万元）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全球主要厂商超高纯铜总部及产地分布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全球主要厂商成立时间及超高纯铜商业化日期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全球主要厂商超高纯铜产品类型及应用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2024年全球超高纯铜主要厂商市场地位（第一梯队、第二梯队和第三梯队）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全球超高纯铜市场投资、并购等现状分析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全球主要地区超高纯铜产量增速（CAGR）：（2020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全球主要地区超高纯铜产量（2020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全球主要地区超高纯铜产量（2020-2025）&amp;（吨）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全球主要地区超高纯铜产量（2026-2032）&amp;（吨）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全球主要地区超高纯铜产量市场份额（2020-2025）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全球主要地区超高纯铜产量（2026-2032）&amp;（吨）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中国市场超高纯铜产量、销量、进出口（2020-2025年）&amp;（吨）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中国市场超高纯铜产量、销量、进出口预测（2026-2032）&amp;（吨）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全球主要地区超高纯铜销售收入增速：（2020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全球主要地区超高纯铜销售收入（2020-2025）&amp;（万元）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全球主要地区超高纯铜销售收入市场份额（2020-2025）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全球主要地区超高纯铜收入（2026-2032）&amp;（万元）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全球主要地区超高纯铜收入市场份额（2026-2032）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全球主要地区超高纯铜销量（吨）：2020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全球主要地区超高纯铜销量（2020-2025）&amp;（吨）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全球主要地区超高纯铜销量市场份额（2020-2025）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全球主要地区超高纯铜销量（2026-2032）&amp;（吨）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全球主要地区超高纯铜销量份额（2026-2032）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超高纯铜销量（吨）、收入（万元）、价格（元/吨）及毛利率（2020-2025）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超高纯铜销量（吨）、收入（万元）、价格（元/吨）及毛利率（2020-2025）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超高纯铜销量（吨）、收入（万元）、价格（元/吨）及毛利率（2020-2025）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超高纯铜销量（吨）、收入（万元）、价格（元/吨）及毛利率（2020-2025）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超高纯铜销量（吨）、收入（万元）、价格（元/吨）及毛利率（2020-2025）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超高纯铜销量（吨）、收入（万元）、价格（元/吨）及毛利率（2020-2025）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超高纯铜销量（吨）、收入（万元）、价格（元/吨）及毛利率（2020-2025）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超高纯铜销量（吨）、收入（万元）、价格（元/吨）及毛利率（2020-2025）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超高纯铜生产基地、销售区域、竞争对手及市场地位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超高纯铜产品规格、参数及市场应用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超高纯铜销量（吨）、收入（万元）、价格（元/吨）及毛利率（2020-2025）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全球不同产品类型超高纯铜销量（2020-2025年）&amp;（吨）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全球不同产品类型超高纯铜销量市场份额（2020-2025）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全球不同产品类型超高纯铜销量预测（2026-2032）&amp;（吨）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全球市场不同产品类型超高纯铜销量市场份额预测（2026-2032）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全球不同产品类型超高纯铜收入（2020-2025年）&amp;（万元）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全球不同产品类型超高纯铜收入市场份额（2020-2025）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全球不同产品类型超高纯铜收入预测（2026-2032）&amp;（万元）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全球不同产品类型超高纯铜收入市场份额预测（2026-2032）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中国不同产品类型超高纯铜销量预测（2026-2032）&amp;（吨）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全球市场不同产品类型超高纯铜销量市场份额预测（2026-2032）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中国不同产品类型超高纯铜销量（2020-2025年）&amp;（吨）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100： 中国不同产品类型超高纯铜销量市场份额（2020-2025）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中国不同产品类型超高纯铜收入（2020-2025年）&amp;（万元）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中国不同产品类型超高纯铜收入市场份额（2020-2025）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中国不同产品类型超高纯铜收入预测（2026-2032）&amp;（万元）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中国不同产品类型超高纯铜收入市场份额预测（2026-2032）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全球不同应用超高纯铜销量（2020-2025年）&amp;（吨）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全球不同应用超高纯铜销量市场份额（2020-2025）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全球不同应用超高纯铜销量预测（2026-2032）&amp;（吨）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全球市场不同应用超高纯铜销量市场份额预测（2026-2032）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全球不同应用超高纯铜收入（2020-2025年）&amp;（万元）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全球不同应用超高纯铜收入市场份额（2020-2025）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全球不同应用超高纯铜收入预测（2026-2032）&amp;（万元）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全球不同应用超高纯铜收入市场份额预测（2026-2032）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中国不同应用超高纯铜销量（2020-2025年）&amp;（吨）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中国不同应用超高纯铜销量市场份额（2020-2025）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中国不同应用超高纯铜销量预测（2026-2032）&amp;（吨）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中国市场不同应用超高纯铜销量市场份额预测（2026-2032）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中国不同应用超高纯铜收入（2020-2025年）&amp;（万元）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中国不同应用超高纯铜收入市场份额（2020-2025）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中国不同应用超高纯铜收入预测（2026-2032）&amp;（万元）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中国不同应用超高纯铜收入市场份额预测（2026-2032）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超高纯铜行业发展趋势</w:t>
      </w:r>
      <w:r>
        <w:rPr>
          <w:rFonts w:hint="eastAsia"/>
        </w:rPr>
        <w:br/>
      </w:r>
      <w:r>
        <w:rPr>
          <w:rFonts w:hint="eastAsia"/>
        </w:rPr>
        <w:t>　　表 122： 超高纯铜行业主要驱动因素</w:t>
      </w:r>
      <w:r>
        <w:rPr>
          <w:rFonts w:hint="eastAsia"/>
        </w:rPr>
        <w:br/>
      </w:r>
      <w:r>
        <w:rPr>
          <w:rFonts w:hint="eastAsia"/>
        </w:rPr>
        <w:t>　　表 123： 超高纯铜行业供应链分析</w:t>
      </w:r>
      <w:r>
        <w:rPr>
          <w:rFonts w:hint="eastAsia"/>
        </w:rPr>
        <w:br/>
      </w:r>
      <w:r>
        <w:rPr>
          <w:rFonts w:hint="eastAsia"/>
        </w:rPr>
        <w:t>　　表 124： 超高纯铜上游原料供应商</w:t>
      </w:r>
      <w:r>
        <w:rPr>
          <w:rFonts w:hint="eastAsia"/>
        </w:rPr>
        <w:br/>
      </w:r>
      <w:r>
        <w:rPr>
          <w:rFonts w:hint="eastAsia"/>
        </w:rPr>
        <w:t>　　表 125： 超高纯铜主要地区不同应用客户分析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超高纯铜典型经销商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全球不同产品类型超高纯铜销售额2020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全球不同产品类型超高纯铜市场份额2024 &amp; 2032</w:t>
      </w:r>
      <w:r>
        <w:rPr>
          <w:rFonts w:hint="eastAsia"/>
        </w:rPr>
        <w:br/>
      </w:r>
      <w:r>
        <w:rPr>
          <w:rFonts w:hint="eastAsia"/>
        </w:rPr>
        <w:t>　　图 4： 6N产品图片</w:t>
      </w:r>
      <w:r>
        <w:rPr>
          <w:rFonts w:hint="eastAsia"/>
        </w:rPr>
        <w:br/>
      </w:r>
      <w:r>
        <w:rPr>
          <w:rFonts w:hint="eastAsia"/>
        </w:rPr>
        <w:t>　　图 5： 7N产品图片</w:t>
      </w:r>
      <w:r>
        <w:rPr>
          <w:rFonts w:hint="eastAsia"/>
        </w:rPr>
        <w:br/>
      </w:r>
      <w:r>
        <w:rPr>
          <w:rFonts w:hint="eastAsia"/>
        </w:rPr>
        <w:t>　　图 6： 8N产品图片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全球不同形状类型超高纯铜销售额2020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全球不同形状类型超高纯铜市场份额2024 &amp; 2032</w:t>
      </w:r>
      <w:r>
        <w:rPr>
          <w:rFonts w:hint="eastAsia"/>
        </w:rPr>
        <w:br/>
      </w:r>
      <w:r>
        <w:rPr>
          <w:rFonts w:hint="eastAsia"/>
        </w:rPr>
        <w:t>　　图 10： 棒材产品图片</w:t>
      </w:r>
      <w:r>
        <w:rPr>
          <w:rFonts w:hint="eastAsia"/>
        </w:rPr>
        <w:br/>
      </w:r>
      <w:r>
        <w:rPr>
          <w:rFonts w:hint="eastAsia"/>
        </w:rPr>
        <w:t>　　图 11： 板材产品图片</w:t>
      </w:r>
      <w:r>
        <w:rPr>
          <w:rFonts w:hint="eastAsia"/>
        </w:rPr>
        <w:br/>
      </w:r>
      <w:r>
        <w:rPr>
          <w:rFonts w:hint="eastAsia"/>
        </w:rPr>
        <w:t>　　图 12： 管材产品图片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全球不同应用超高纯铜市场份额2024 &amp; 2032</w:t>
      </w:r>
      <w:r>
        <w:rPr>
          <w:rFonts w:hint="eastAsia"/>
        </w:rPr>
        <w:br/>
      </w:r>
      <w:r>
        <w:rPr>
          <w:rFonts w:hint="eastAsia"/>
        </w:rPr>
        <w:t>　　图 16： 半导体靶材</w:t>
      </w:r>
      <w:r>
        <w:rPr>
          <w:rFonts w:hint="eastAsia"/>
        </w:rPr>
        <w:br/>
      </w:r>
      <w:r>
        <w:rPr>
          <w:rFonts w:hint="eastAsia"/>
        </w:rPr>
        <w:t>　　图 17： 键合丝</w:t>
      </w:r>
      <w:r>
        <w:rPr>
          <w:rFonts w:hint="eastAsia"/>
        </w:rPr>
        <w:br/>
      </w:r>
      <w:r>
        <w:rPr>
          <w:rFonts w:hint="eastAsia"/>
        </w:rPr>
        <w:t>　　图 18： 蒸镀材料</w:t>
      </w:r>
      <w:r>
        <w:rPr>
          <w:rFonts w:hint="eastAsia"/>
        </w:rPr>
        <w:br/>
      </w:r>
      <w:r>
        <w:rPr>
          <w:rFonts w:hint="eastAsia"/>
        </w:rPr>
        <w:t>　　图 19： 航天航空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2024年全球前五大生产商超高纯铜市场份额</w:t>
      </w:r>
      <w:r>
        <w:rPr>
          <w:rFonts w:hint="eastAsia"/>
        </w:rPr>
        <w:br/>
      </w:r>
      <w:r>
        <w:rPr>
          <w:rFonts w:hint="eastAsia"/>
        </w:rPr>
        <w:t>　　图 22： 2024年全球超高纯铜第一梯队、第二梯队和第三梯队厂商及市场份额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全球超高纯铜产能、产量、产能利用率及发展趋势（2020-2032）&amp;（吨）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全球超高纯铜产量、需求量及发展趋势（2020-2032）&amp;（吨）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全球主要地区超高纯铜产量市场份额（2020-2032）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中国超高纯铜产能、产量、产能利用率及发展趋势（2020-2032）&amp;（吨）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中国超高纯铜产量、市场需求量及发展趋势（2020-2032）&amp;（吨）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全球超高纯铜市场销售额及增长率：（2020-2032）&amp;（万元）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全球市场超高纯铜市场规模：2020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全球市场超高纯铜销量及增长率（2020-2032）&amp;（吨）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全球市场超高纯铜价格趋势（2020-2032）&amp;（元/吨）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全球主要地区超高纯铜销售收入（2020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全球主要地区超高纯铜销售收入市场份额（2020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北美市场超高纯铜销量及增长率（2020-2032）&amp;（吨）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北美市场超高纯铜收入及增长率（2020-2032）&amp;（万元）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欧洲市场超高纯铜销量及增长率（2020-2032）&amp;（吨）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欧洲市场超高纯铜收入及增长率（2020-2032）&amp;（万元）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中国市场超高纯铜销量及增长率（2020-2032）&amp;（吨）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中国市场超高纯铜收入及增长率（2020-2032）&amp;（万元）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日本市场超高纯铜销量及增长率（2020-2032）&amp;（吨）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日本市场超高纯铜收入及增长率（2020-2032）&amp;（万元）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东南亚市场超高纯铜销量及增长率（2020-2032）&amp;（吨）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东南亚市场超高纯铜收入及增长率（2020-2032）&amp;（万元）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印度市场超高纯铜销量及增长率（2020-2032）&amp;（吨）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印度市场超高纯铜收入及增长率（2020-2032）&amp;（万元）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全球不同产品类型超高纯铜价格走势（2020-2032）&amp;（元/吨）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全球不同应用超高纯铜价格走势（2020-2032）&amp;（元/吨）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超高纯铜中国企业SWOT分析</w:t>
      </w:r>
      <w:r>
        <w:rPr>
          <w:rFonts w:hint="eastAsia"/>
        </w:rPr>
        <w:br/>
      </w:r>
      <w:r>
        <w:rPr>
          <w:rFonts w:hint="eastAsia"/>
        </w:rPr>
        <w:t>　　图 49： 超高纯铜产业链</w:t>
      </w:r>
      <w:r>
        <w:rPr>
          <w:rFonts w:hint="eastAsia"/>
        </w:rPr>
        <w:br/>
      </w:r>
      <w:r>
        <w:rPr>
          <w:rFonts w:hint="eastAsia"/>
        </w:rPr>
        <w:t>　　图 50： 超高纯铜行业采购模式分析</w:t>
      </w:r>
      <w:r>
        <w:rPr>
          <w:rFonts w:hint="eastAsia"/>
        </w:rPr>
        <w:br/>
      </w:r>
      <w:r>
        <w:rPr>
          <w:rFonts w:hint="eastAsia"/>
        </w:rPr>
        <w:t>　　图 51： 超高纯铜行业生产模式</w:t>
      </w:r>
      <w:r>
        <w:rPr>
          <w:rFonts w:hint="eastAsia"/>
        </w:rPr>
        <w:br/>
      </w:r>
      <w:r>
        <w:rPr>
          <w:rFonts w:hint="eastAsia"/>
        </w:rPr>
        <w:t>　　图 52： 超高纯铜行业销售模式分析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31715f29a46a5" w:history="1">
        <w:r>
          <w:rPr>
            <w:rStyle w:val="Hyperlink"/>
          </w:rPr>
          <w:t>2026-2032年全球与中国超高纯铜市场研究及前景趋势报告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31715f29a46a5" w:history="1">
        <w:r>
          <w:rPr>
            <w:rStyle w:val="Hyperlink"/>
          </w:rPr>
          <w:t>https://www.20087.com/6/12/ChaoGaoChunTongDeFaZhanQianJing.html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热点：高纯铜价格现在价格、超高纯铜生产工艺、高纯铜标准、超高纯铜生产企业、成品铜价格、超高纯铜 uhpc、高纯度无氧铜、超高纯铜为什么硬度高、有纯铜吗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a326ffdf4309" w:history="1">
      <w:r>
        <w:rPr>
          <w:rStyle w:val="Hyperlink"/>
        </w:rPr>
        <w:t>2026-2032年全球与中国超高纯铜市场研究及前景趋势报告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aoGaoChunTongDeFaZhanQianJing.html" TargetMode="External" Id="R6aa31715f29a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aoGaoChunTongDeFaZhanQianJing.html" TargetMode="External" Id="R76d6a326ffdf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2025-12-04T06:58:27Z</dcterms:created>
  <dcterms:modified xsi:type="dcterms:W3CDTF">2025-12-04T07:58:27Z</dcterms:modified>
  <dc:subject>2026-2032年全球与中国超高纯铜市场研究及前景趋势报告</dc:subject>
  <dc:title>2026-2032年全球与中国超高纯铜市场研究及前景趋势报告</dc:title>
  <cp:keywords>2026-2032年全球与中国超高纯铜市场研究及前景趋势报告</cp:keywords>
  <dc:description>2026-2032年全球与中国超高纯铜市场研究及前景趋势报告</dc:description>
</cp:coreProperties>
</file>