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0533ef8854645" w:history="1">
              <w:r>
                <w:rPr>
                  <w:rStyle w:val="Hyperlink"/>
                </w:rPr>
                <w:t>中国铝锭再生市场研究分析与前景趋势报告（2026-2032年）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0533ef8854645" w:history="1">
              <w:r>
                <w:rPr>
                  <w:rStyle w:val="Hyperlink"/>
                </w:rPr>
                <w:t>中国铝锭再生市场研究分析与前景趋势报告（2026-2032年）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0533ef8854645" w:history="1">
                <w:r>
                  <w:rPr>
                    <w:rStyle w:val="Hyperlink"/>
                  </w:rPr>
                  <w:t>https://www.20087.com/6/72/LvDingZaiShengHangYeQianJing.html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再生是将废铝（如易拉罐、汽车零部件、建筑型材）经分选、熔炼、精炼与铸锭等工序转化为再生铝锭的过程，相比原铝生产可节能95%以上，是循环经济典型代表。目前，铝锭再生主流再生铝厂配备光谱分选、蓄热式熔铝炉与在线除气设备，产品广泛用于汽车轮毂、3C外壳及建筑模板。政策鼓励“城市矿山”开发，推动废铝回收体系完善。然而，行业面临废铝杂质复杂（如油漆、塑料、合金混杂）、熔损率高、以及高品质再生铝（如6系、7系）提纯技术门槛高等挑战；部分小作坊采用落后工艺，造成烟尘与二噁英排放。</w:t>
      </w:r>
      <w:r>
        <w:rPr>
          <w:rFonts w:hint="eastAsia"/>
        </w:rPr>
        <w:br/>
      </w:r>
      <w:r>
        <w:rPr>
          <w:rFonts w:hint="eastAsia"/>
        </w:rPr>
        <w:t>　　未来，铝锭再生将向高值化提纯、绿色冶炼与数字溯源升级。AI视觉分选与涡电流分离技术提升原料纯度；惰性阳极电解或氢冶金探索有望进一步降低碳足迹。区块链记录废铝来源、熔炼批次与成分数据，支撑下游高端制造认证需求。在汽车轻量化与光伏边框需求拉动下，高纯再生铝需求将持续增长。长远看，铝锭再生不仅是资源节约路径，更是铝工业脱碳的关键支柱，其发展高度依赖技术创新、回收网络健全与全球绿色供应链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0533ef8854645" w:history="1">
        <w:r>
          <w:rPr>
            <w:rStyle w:val="Hyperlink"/>
          </w:rPr>
          <w:t>中国铝锭再生市场研究分析与前景趋势报告（2026-2032年）</w:t>
        </w:r>
      </w:hyperlink>
      <w:r>
        <w:rPr>
          <w:rFonts w:hint="eastAsia"/>
        </w:rPr>
        <w:t>》系统梳理了铝锭再生行业的市场规模、技术现状及产业链结构，结合详实数据分析了铝锭再生行业需求、价格动态与竞争格局，科学预测了铝锭再生发展趋势与市场前景，重点解读了行业内重点企业的战略布局与品牌影响力，同时对市场竞争与集中度进行了评估。此外，报告还细分了市场领域，揭示了铝锭再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铝锭再生产业概述</w:t>
      </w:r>
      <w:r>
        <w:rPr>
          <w:rFonts w:hint="eastAsia"/>
        </w:rPr>
        <w:br/>
      </w:r>
      <w:r>
        <w:rPr>
          <w:rFonts w:hint="eastAsia"/>
        </w:rPr>
        <w:t>　　第一节 铝锭再生定义与分类</w:t>
      </w:r>
      <w:r>
        <w:rPr>
          <w:rFonts w:hint="eastAsia"/>
        </w:rPr>
        <w:br/>
      </w:r>
      <w:r>
        <w:rPr>
          <w:rFonts w:hint="eastAsia"/>
        </w:rPr>
        <w:t>　　第二节 铝锭再生产业链结构及关键环节剖析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铝锭再生商业模式与盈利模式解析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铝锭再生经济指标与行业评估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全球铝锭再生市场发展综述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2020-2025年全球铝锭再生市场规模及增长趋势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主要国家与地区铝锭再生市场对比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2026-2032年全球铝锭再生行业发展趋势与前景预测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国际铝锭再生市场发展趋势及对我国启示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二、对我国铝锭再生市场的借鉴意义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中国铝锭再生行业市场规模分析与预测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铝锭再生市场的总体规模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一、2020-2025年铝锭再生市场规模变化及趋势分析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二、2026年铝锭再生行业市场规模特点</w:t>
      </w:r>
      <w:r>
        <w:rPr>
          <w:rFonts w:hint="eastAsia"/>
        </w:rPr>
        <w:br/>
      </w:r>
      <w:r>
        <w:rPr>
          <w:rFonts w:hint="eastAsia"/>
        </w:rPr>
        <w:t>　　第二节 铝锭再生市场规模的构成</w:t>
      </w:r>
      <w:r>
        <w:rPr>
          <w:rFonts w:hint="eastAsia"/>
        </w:rPr>
        <w:br/>
      </w:r>
      <w:r>
        <w:rPr>
          <w:rFonts w:hint="eastAsia"/>
        </w:rPr>
        <w:t>　　　　一、铝锭再生客户群体特征与偏好分析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二、不同类型铝锭再生市场规模分布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三、各地区铝锭再生市场规模差异与特点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铝锭再生市场规模的预测与展望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一、未来几年铝锭再生市场规模增长预测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2025-2026年铝锭再生行业技术发展现状及趋势分析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铝锭再生行业技术发展现状分析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国内外铝锭再生行业技术差距分析及差距形成的主要原因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铝锭再生行业技术发展方向、趋势预测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提升铝锭再生行业技术能力策略建议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2020-2025年中国铝锭再生行业总体发展与财务状况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2020-2025年铝锭再生行业规模情况</w:t>
      </w:r>
      <w:r>
        <w:rPr>
          <w:rFonts w:hint="eastAsia"/>
        </w:rPr>
        <w:br/>
      </w:r>
      <w:r>
        <w:rPr>
          <w:rFonts w:hint="eastAsia"/>
        </w:rPr>
        <w:t>　　　　一、铝锭再生行业企业数量规模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二、铝锭再生行业从业人员规模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三、铝锭再生行业市场敏感性分析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2020-2025年铝锭再生行业财务能力分析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一、铝锭再生行业盈利能力</w:t>
      </w:r>
      <w:r>
        <w:rPr>
          <w:rFonts w:hint="eastAsia"/>
        </w:rPr>
        <w:br/>
      </w:r>
      <w:r>
        <w:rPr>
          <w:rFonts w:hint="eastAsia"/>
        </w:rPr>
        <w:t>　　　　二、铝锭再生行业偿债能力</w:t>
      </w:r>
      <w:r>
        <w:rPr>
          <w:rFonts w:hint="eastAsia"/>
        </w:rPr>
        <w:br/>
      </w:r>
      <w:r>
        <w:rPr>
          <w:rFonts w:hint="eastAsia"/>
        </w:rPr>
        <w:t>　　　　三、铝锭再生行业营运能力</w:t>
      </w:r>
      <w:r>
        <w:rPr>
          <w:rFonts w:hint="eastAsia"/>
        </w:rPr>
        <w:br/>
      </w:r>
      <w:r>
        <w:rPr>
          <w:rFonts w:hint="eastAsia"/>
        </w:rPr>
        <w:t>　　　　四、铝锭再生行业发展能力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中国铝锭再生行业细分市场调研与机会挖掘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铝锭再生细分市场（一）市场调研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铝锭再生细分市场（二）市场调研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中国铝锭再生行业区域市场调研分析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2020-2025年中国铝锭再生行业重点区域调研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一、重点地区（一）铝锭再生市场规模与特点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二、重点地区（二）铝锭再生市场规模及特点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三、重点地区（三）铝锭再生市场规模及特点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四、重点地区（四）铝锭再生市场规模及特点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不同区域铝锭再生市场的对比与启示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二、铝锭再生市场拓展策略与建议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中国铝锭再生行业的营销渠道与客户分析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铝锭再生行业渠道分析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二、各类渠道对铝锭再生行业的影响</w:t>
      </w:r>
      <w:r>
        <w:rPr>
          <w:rFonts w:hint="eastAsia"/>
        </w:rPr>
        <w:br/>
      </w:r>
      <w:r>
        <w:rPr>
          <w:rFonts w:hint="eastAsia"/>
        </w:rPr>
        <w:t>　　　　三、主要铝锭再生企业渠道策略研究</w:t>
      </w:r>
      <w:r>
        <w:rPr>
          <w:rFonts w:hint="eastAsia"/>
        </w:rPr>
        <w:br/>
      </w:r>
      <w:r>
        <w:rPr>
          <w:rFonts w:hint="eastAsia"/>
        </w:rPr>
        <w:t>　　第二节 铝锭再生行业客户分析与定位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中国铝锭再生行业竞争格局及策略选择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铝锭再生行业总体市场竞争状况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一、铝锭再生行业竞争结构分析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二、铝锭再生企业竞争格局与集中度评估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三、铝锭再生行业SWOT分析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铝锭再生行业重点企业调研分析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铝锭再生企业发展策略分析</w:t>
      </w:r>
      <w:r>
        <w:rPr>
          <w:rFonts w:hint="eastAsia"/>
        </w:rPr>
        <w:br/>
      </w:r>
      <w:r>
        <w:rPr>
          <w:rFonts w:hint="eastAsia"/>
        </w:rPr>
        <w:t>　　第一节 铝锭再生市场与销售策略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铝锭再生品牌战略思考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中国铝锭再生行业发展环境分析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二、铝锭再生行业主管部门、监管体制及相关政策法规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3、铝锭再生行业的主要法律、法规和政策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4、2026年铝锭再生行业法律法规和政策对行业的影响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二、铝锭再生消费者需求分析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一、铝锭再生技术的应用与创新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二、铝锭再生行业发展的技术趋势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2026-2032年铝锭再生行业展趋势预测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2026-2032年铝锭再生市场发展前景分析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一、铝锭再生市场发展潜力</w:t>
      </w:r>
      <w:r>
        <w:rPr>
          <w:rFonts w:hint="eastAsia"/>
        </w:rPr>
        <w:br/>
      </w:r>
      <w:r>
        <w:rPr>
          <w:rFonts w:hint="eastAsia"/>
        </w:rPr>
        <w:t>　　　　二、铝锭再生市场前景分析</w:t>
      </w:r>
      <w:r>
        <w:rPr>
          <w:rFonts w:hint="eastAsia"/>
        </w:rPr>
        <w:br/>
      </w:r>
      <w:r>
        <w:rPr>
          <w:rFonts w:hint="eastAsia"/>
        </w:rPr>
        <w:t>　　　　三、铝锭再生细分行业发展前景分析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2026-2032年铝锭再生发展趋势预测</w:t>
      </w:r>
      <w:r>
        <w:rPr>
          <w:rFonts w:hint="eastAsia"/>
        </w:rPr>
        <w:br/>
      </w:r>
      <w:r>
        <w:rPr>
          <w:rFonts w:hint="eastAsia"/>
        </w:rPr>
        <w:t>　　　　一、铝锭再生发展趋势预测</w:t>
      </w:r>
      <w:r>
        <w:rPr>
          <w:rFonts w:hint="eastAsia"/>
        </w:rPr>
        <w:br/>
      </w:r>
      <w:r>
        <w:rPr>
          <w:rFonts w:hint="eastAsia"/>
        </w:rPr>
        <w:t>　　　　二、铝锭再生市场规模预测</w:t>
      </w:r>
      <w:r>
        <w:rPr>
          <w:rFonts w:hint="eastAsia"/>
        </w:rPr>
        <w:br/>
      </w:r>
      <w:r>
        <w:rPr>
          <w:rFonts w:hint="eastAsia"/>
        </w:rPr>
        <w:t>　　　　三、铝锭再生细分市场发展趋势预测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未来铝锭再生行业挑战与机遇探讨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一、铝锭再生行业挑战</w:t>
      </w:r>
      <w:r>
        <w:rPr>
          <w:rFonts w:hint="eastAsia"/>
        </w:rPr>
        <w:br/>
      </w:r>
      <w:r>
        <w:rPr>
          <w:rFonts w:hint="eastAsia"/>
        </w:rPr>
        <w:t>　　　　二、铝锭再生行业机遇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铝锭再生行业研究结论及建议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对铝锭再生行业发展的建议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对铝锭再生企业和投资者的建议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铝锭再生介绍</w:t>
      </w:r>
      <w:r>
        <w:rPr>
          <w:rFonts w:hint="eastAsia"/>
        </w:rPr>
        <w:br/>
      </w:r>
      <w:r>
        <w:rPr>
          <w:rFonts w:hint="eastAsia"/>
        </w:rPr>
        <w:t>　　图表 铝锭再生图片</w:t>
      </w:r>
      <w:r>
        <w:rPr>
          <w:rFonts w:hint="eastAsia"/>
        </w:rPr>
        <w:br/>
      </w:r>
      <w:r>
        <w:rPr>
          <w:rFonts w:hint="eastAsia"/>
        </w:rPr>
        <w:t>　　图表 铝锭再生产业链分析</w:t>
      </w:r>
      <w:r>
        <w:rPr>
          <w:rFonts w:hint="eastAsia"/>
        </w:rPr>
        <w:br/>
      </w:r>
      <w:r>
        <w:rPr>
          <w:rFonts w:hint="eastAsia"/>
        </w:rPr>
        <w:t>　　图表 铝锭再生主要特点</w:t>
      </w:r>
      <w:r>
        <w:rPr>
          <w:rFonts w:hint="eastAsia"/>
        </w:rPr>
        <w:br/>
      </w:r>
      <w:r>
        <w:rPr>
          <w:rFonts w:hint="eastAsia"/>
        </w:rPr>
        <w:t>　　图表 铝锭再生政策分析</w:t>
      </w:r>
      <w:r>
        <w:rPr>
          <w:rFonts w:hint="eastAsia"/>
        </w:rPr>
        <w:br/>
      </w:r>
      <w:r>
        <w:rPr>
          <w:rFonts w:hint="eastAsia"/>
        </w:rPr>
        <w:t>　　图表 铝锭再生标准 技术</w:t>
      </w:r>
      <w:r>
        <w:rPr>
          <w:rFonts w:hint="eastAsia"/>
        </w:rPr>
        <w:br/>
      </w:r>
      <w:r>
        <w:rPr>
          <w:rFonts w:hint="eastAsia"/>
        </w:rPr>
        <w:t>　　图表 铝锭再生最新消息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2020-2025年铝锭再生行业市场容量统计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铝锭再生价格走势</w:t>
      </w:r>
      <w:r>
        <w:rPr>
          <w:rFonts w:hint="eastAsia"/>
        </w:rPr>
        <w:br/>
      </w:r>
      <w:r>
        <w:rPr>
          <w:rFonts w:hint="eastAsia"/>
        </w:rPr>
        <w:t>　　图表 2025年铝锭再生成本和利润分析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2025年中国铝锭再生行业竞争力分析</w:t>
      </w:r>
      <w:r>
        <w:rPr>
          <w:rFonts w:hint="eastAsia"/>
        </w:rPr>
        <w:br/>
      </w:r>
      <w:r>
        <w:rPr>
          <w:rFonts w:hint="eastAsia"/>
        </w:rPr>
        <w:t>　　图表 铝锭再生优势</w:t>
      </w:r>
      <w:r>
        <w:rPr>
          <w:rFonts w:hint="eastAsia"/>
        </w:rPr>
        <w:br/>
      </w:r>
      <w:r>
        <w:rPr>
          <w:rFonts w:hint="eastAsia"/>
        </w:rPr>
        <w:t>　　图表 铝锭再生劣势</w:t>
      </w:r>
      <w:r>
        <w:rPr>
          <w:rFonts w:hint="eastAsia"/>
        </w:rPr>
        <w:br/>
      </w:r>
      <w:r>
        <w:rPr>
          <w:rFonts w:hint="eastAsia"/>
        </w:rPr>
        <w:t>　　图表 铝锭再生机会</w:t>
      </w:r>
      <w:r>
        <w:rPr>
          <w:rFonts w:hint="eastAsia"/>
        </w:rPr>
        <w:br/>
      </w:r>
      <w:r>
        <w:rPr>
          <w:rFonts w:hint="eastAsia"/>
        </w:rPr>
        <w:t>　　图表 铝锭再生威胁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2020-2025年中国铝锭再生行业经营效益分析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铝锭再生品牌分析</w:t>
      </w:r>
      <w:r>
        <w:rPr>
          <w:rFonts w:hint="eastAsia"/>
        </w:rPr>
        <w:br/>
      </w:r>
      <w:r>
        <w:rPr>
          <w:rFonts w:hint="eastAsia"/>
        </w:rPr>
        <w:t>　　图表 铝锭再生企业（一）概述</w:t>
      </w:r>
      <w:r>
        <w:rPr>
          <w:rFonts w:hint="eastAsia"/>
        </w:rPr>
        <w:br/>
      </w:r>
      <w:r>
        <w:rPr>
          <w:rFonts w:hint="eastAsia"/>
        </w:rPr>
        <w:t>　　图表 企业铝锭再生业务分析</w:t>
      </w:r>
      <w:r>
        <w:rPr>
          <w:rFonts w:hint="eastAsia"/>
        </w:rPr>
        <w:br/>
      </w:r>
      <w:r>
        <w:rPr>
          <w:rFonts w:hint="eastAsia"/>
        </w:rPr>
        <w:t>　　图表 铝锭再生企业（一）经营情况分析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铝锭再生企业（一）盈利能力情况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铝锭再生企业（二）简介</w:t>
      </w:r>
      <w:r>
        <w:rPr>
          <w:rFonts w:hint="eastAsia"/>
        </w:rPr>
        <w:br/>
      </w:r>
      <w:r>
        <w:rPr>
          <w:rFonts w:hint="eastAsia"/>
        </w:rPr>
        <w:t>　　图表 企业铝锭再生业务</w:t>
      </w:r>
      <w:r>
        <w:rPr>
          <w:rFonts w:hint="eastAsia"/>
        </w:rPr>
        <w:br/>
      </w:r>
      <w:r>
        <w:rPr>
          <w:rFonts w:hint="eastAsia"/>
        </w:rPr>
        <w:t>　　图表 铝锭再生企业（二）经营情况分析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铝锭再生企业（二）盈利能力情况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铝锭再生企业（二）偿债能力情况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铝锭再生企业（二）运营能力情况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铝锭再生企业（二）成长能力情况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铝锭再生企业（三）概况</w:t>
      </w:r>
      <w:r>
        <w:rPr>
          <w:rFonts w:hint="eastAsia"/>
        </w:rPr>
        <w:br/>
      </w:r>
      <w:r>
        <w:rPr>
          <w:rFonts w:hint="eastAsia"/>
        </w:rPr>
        <w:t>　　图表 企业铝锭再生业务情况</w:t>
      </w:r>
      <w:r>
        <w:rPr>
          <w:rFonts w:hint="eastAsia"/>
        </w:rPr>
        <w:br/>
      </w:r>
      <w:r>
        <w:rPr>
          <w:rFonts w:hint="eastAsia"/>
        </w:rPr>
        <w:t>　　图表 铝锭再生企业（三）经营情况分析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铝锭再生企业（三）盈利能力情况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铝锭再生企业（三）成长能力情况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铝锭再生发展有利因素分析</w:t>
      </w:r>
      <w:r>
        <w:rPr>
          <w:rFonts w:hint="eastAsia"/>
        </w:rPr>
        <w:br/>
      </w:r>
      <w:r>
        <w:rPr>
          <w:rFonts w:hint="eastAsia"/>
        </w:rPr>
        <w:t>　　图表 铝锭再生发展不利因素分析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进入铝锭再生行业壁垒</w:t>
      </w:r>
      <w:r>
        <w:rPr>
          <w:rFonts w:hint="eastAsia"/>
        </w:rPr>
        <w:br/>
      </w:r>
      <w:r>
        <w:rPr>
          <w:rFonts w:hint="eastAsia"/>
        </w:rPr>
        <w:t>　　图表 2026-2032年中国铝锭再生行业市场容量预测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2026-2032年中国铝锭再生行业市场规模预测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2026-2032年中国铝锭再生市场前景分析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2026-2032年中国铝锭再生行业风险研究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2026-2032年中国铝锭再生行业发展趋势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0533ef8854645" w:history="1">
        <w:r>
          <w:rPr>
            <w:rStyle w:val="Hyperlink"/>
          </w:rPr>
          <w:t>中国铝锭再生市场研究分析与前景趋势报告（2026-2032年）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0533ef8854645" w:history="1">
        <w:r>
          <w:rPr>
            <w:rStyle w:val="Hyperlink"/>
          </w:rPr>
          <w:t>https://www.20087.com/6/72/LvDingZaiShengHangYeQianJing.html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热点：再生铝锭多少钱一吨、再生铝锭设备、再生铝锭进口要求、再生铝锭每吨多少钱、什么是再生铝、正规再生铝锭厂需要投资多少、再生铝生产工艺流程、再生铝锭的用途、再生铝金属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9c4e38c44d7a" w:history="1">
      <w:r>
        <w:rPr>
          <w:rStyle w:val="Hyperlink"/>
        </w:rPr>
        <w:t>中国铝锭再生市场研究分析与前景趋势报告（2026-2032年）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vDingZaiShengHangYeQianJing.html" TargetMode="External" Id="R8530533ef885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vDingZaiShengHangYeQianJing.html" TargetMode="External" Id="Rfd6c9c4e38c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2025-12-25T04:55:12Z</dcterms:created>
  <dcterms:modified xsi:type="dcterms:W3CDTF">2025-12-25T05:55:12Z</dcterms:modified>
  <dc:subject>中国铝锭再生市场研究分析与前景趋势报告（2026-2032年）</dc:subject>
  <dc:title>中国铝锭再生市场研究分析与前景趋势报告（2026-2032年）</dc:title>
  <cp:keywords>中国铝锭再生市场研究分析与前景趋势报告（2026-2032年）</cp:keywords>
  <dc:description>中国铝锭再生市场研究分析与前景趋势报告（2026-2032年）</dc:description>
</cp:coreProperties>
</file>