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c98a321374bfb" w:history="1">
              <w:r>
                <w:rPr>
                  <w:rStyle w:val="Hyperlink"/>
                </w:rPr>
                <w:t>中国高速钢行业现状调研与市场前景分析报告（2024年）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c98a321374bfb" w:history="1">
              <w:r>
                <w:rPr>
                  <w:rStyle w:val="Hyperlink"/>
                </w:rPr>
                <w:t>中国高速钢行业现状调研与市场前景分析报告（2024年）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c98a321374bfb" w:history="1">
                <w:r>
                  <w:rPr>
                    <w:rStyle w:val="Hyperlink"/>
                  </w:rPr>
                  <w:t>https://www.20087.com/M_NengYuanKuangChan/26/GaoSuGangWeiLaiFaZhanQuShiYuCe.html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HSS）是一种合金钢，以其高硬度、高耐磨性和良好的热硬性而闻名，主要应用于切削工具、钻头、模具和刀具等需要承受高温和重负荷的工业部件。随着制造业的不断进步，高速钢的性能也在持续优化，以适应更高精度和效率的加工需求。特别是在航空航天、汽车和精密机械制造行业，高速钢因其卓越的性能而不可或缺。</w:t>
      </w:r>
      <w:r>
        <w:rPr>
          <w:rFonts w:hint="eastAsia"/>
        </w:rPr>
        <w:br/>
      </w:r>
      <w:r>
        <w:rPr>
          <w:rFonts w:hint="eastAsia"/>
        </w:rPr>
        <w:t>　　未来，高速钢的研发将着重于提升材料的综合性能，包括更高的硬度、更好的耐热性和更长的使用寿命，以适应先进制造业对材料性能的更高要求。此外，随着3D打印技术和粉末冶金技术的发展，高速钢的成型工艺将更加灵活多样，有望降低生产成本并提高定制化程度。可持续发展策略也将引导高速钢产业探索回收利用和节能减排的新途径。</w:t>
      </w:r>
      <w:r>
        <w:rPr>
          <w:rFonts w:hint="eastAsia"/>
        </w:rPr>
        <w:br/>
      </w:r>
      <w:r>
        <w:rPr>
          <w:rFonts w:hint="eastAsia"/>
        </w:rPr>
        <w:t>　　《</w:t>
      </w:r>
      <w:hyperlink r:id="Rf66c98a321374bfb" w:history="1">
        <w:r>
          <w:rPr>
            <w:rStyle w:val="Hyperlink"/>
          </w:rPr>
          <w:t>中国高速钢行业现状调研与市场前景分析报告（2024年）</w:t>
        </w:r>
      </w:hyperlink>
      <w:r>
        <w:rPr>
          <w:rFonts w:hint="eastAsia"/>
        </w:rPr>
        <w:t>》对高速钢行业相关因素进行具体调查、研究、分析，洞察高速钢行业今后的发展方向、高速钢行业竞争格局的演变趋势以及高速钢技术标准、高速钢市场规模、高速钢行业潜在问题与高速钢行业发展的症结所在，评估高速钢行业投资价值、高速钢效果效益程度，提出建设性意见建议，为高速钢行业投资决策者和高速钢企业经营者提供参考依据。</w:t>
      </w:r>
      <w:r>
        <w:rPr>
          <w:rFonts w:hint="eastAsia"/>
        </w:rPr>
        <w:br/>
      </w:r>
      <w:r>
        <w:rPr>
          <w:rFonts w:hint="eastAsia"/>
        </w:rPr>
        <w:br/>
      </w:r>
      <w:r>
        <w:rPr>
          <w:rFonts w:hint="eastAsia"/>
        </w:rPr>
        <w:t>第一章 高速钢行业概述</w:t>
      </w:r>
      <w:r>
        <w:rPr>
          <w:rFonts w:hint="eastAsia"/>
        </w:rPr>
        <w:br/>
      </w:r>
      <w:r>
        <w:rPr>
          <w:rFonts w:hint="eastAsia"/>
        </w:rPr>
        <w:t>　　第一节 高速钢行业定义</w:t>
      </w:r>
      <w:r>
        <w:rPr>
          <w:rFonts w:hint="eastAsia"/>
        </w:rPr>
        <w:br/>
      </w:r>
      <w:r>
        <w:rPr>
          <w:rFonts w:hint="eastAsia"/>
        </w:rPr>
        <w:t>　　第二节 高速钢行业市场特点分析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高速钢行业发展周期分析</w:t>
      </w:r>
      <w:r>
        <w:rPr>
          <w:rFonts w:hint="eastAsia"/>
        </w:rPr>
        <w:br/>
      </w:r>
      <w:r>
        <w:rPr>
          <w:rFonts w:hint="eastAsia"/>
        </w:rPr>
        <w:br/>
      </w:r>
      <w:r>
        <w:rPr>
          <w:rFonts w:hint="eastAsia"/>
        </w:rPr>
        <w:t>第二章 2024年中国高速钢行业发展环境分析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中国高速钢行业主要法律法规及政策</w:t>
      </w:r>
      <w:r>
        <w:rPr>
          <w:rFonts w:hint="eastAsia"/>
        </w:rPr>
        <w:br/>
      </w:r>
      <w:r>
        <w:rPr>
          <w:rFonts w:hint="eastAsia"/>
        </w:rPr>
        <w:t>　　第三节 2024年中国高速钢行业社会环境发展分析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世界高速钢行业发展状况综述</w:t>
      </w:r>
      <w:r>
        <w:rPr>
          <w:rFonts w:hint="eastAsia"/>
        </w:rPr>
        <w:br/>
      </w:r>
      <w:r>
        <w:rPr>
          <w:rFonts w:hint="eastAsia"/>
        </w:rPr>
        <w:t>　　第一节 世界高速钢行业发展状况</w:t>
      </w:r>
      <w:r>
        <w:rPr>
          <w:rFonts w:hint="eastAsia"/>
        </w:rPr>
        <w:br/>
      </w:r>
      <w:r>
        <w:rPr>
          <w:rFonts w:hint="eastAsia"/>
        </w:rPr>
        <w:t>　　　　一、世界高速钢行业发展情况回顾</w:t>
      </w:r>
      <w:r>
        <w:rPr>
          <w:rFonts w:hint="eastAsia"/>
        </w:rPr>
        <w:br/>
      </w:r>
      <w:r>
        <w:rPr>
          <w:rFonts w:hint="eastAsia"/>
        </w:rPr>
        <w:t>　　　　二、世界高速钢行业技术发展现状</w:t>
      </w:r>
      <w:r>
        <w:rPr>
          <w:rFonts w:hint="eastAsia"/>
        </w:rPr>
        <w:br/>
      </w:r>
      <w:r>
        <w:rPr>
          <w:rFonts w:hint="eastAsia"/>
        </w:rPr>
        <w:t>　　第二节 世界主要国家高速钢行业发展现状</w:t>
      </w:r>
      <w:r>
        <w:rPr>
          <w:rFonts w:hint="eastAsia"/>
        </w:rPr>
        <w:br/>
      </w:r>
      <w:r>
        <w:rPr>
          <w:rFonts w:hint="eastAsia"/>
        </w:rPr>
        <w:t>　　第三节 世界高速钢行业趋势预测分析</w:t>
      </w:r>
      <w:r>
        <w:rPr>
          <w:rFonts w:hint="eastAsia"/>
        </w:rPr>
        <w:br/>
      </w:r>
      <w:r>
        <w:rPr>
          <w:rFonts w:hint="eastAsia"/>
        </w:rPr>
        <w:br/>
      </w:r>
      <w:r>
        <w:rPr>
          <w:rFonts w:hint="eastAsia"/>
        </w:rPr>
        <w:t>第四章 2024年中国高速钢行业生产现状分析</w:t>
      </w:r>
      <w:r>
        <w:rPr>
          <w:rFonts w:hint="eastAsia"/>
        </w:rPr>
        <w:br/>
      </w:r>
      <w:r>
        <w:rPr>
          <w:rFonts w:hint="eastAsia"/>
        </w:rPr>
        <w:t>　　第一节 中国高速钢行业产能概况</w:t>
      </w:r>
      <w:r>
        <w:rPr>
          <w:rFonts w:hint="eastAsia"/>
        </w:rPr>
        <w:br/>
      </w:r>
      <w:r>
        <w:rPr>
          <w:rFonts w:hint="eastAsia"/>
        </w:rPr>
        <w:t>　　　　一、2024-2030年中国高速钢行业产能分析</w:t>
      </w:r>
      <w:r>
        <w:rPr>
          <w:rFonts w:hint="eastAsia"/>
        </w:rPr>
        <w:br/>
      </w:r>
      <w:r>
        <w:rPr>
          <w:rFonts w:hint="eastAsia"/>
        </w:rPr>
        <w:t>　　　　二、2024-2030年中国高速钢行业产能预测</w:t>
      </w:r>
      <w:r>
        <w:rPr>
          <w:rFonts w:hint="eastAsia"/>
        </w:rPr>
        <w:br/>
      </w:r>
      <w:r>
        <w:rPr>
          <w:rFonts w:hint="eastAsia"/>
        </w:rPr>
        <w:t>　　第二节 中国高速钢行业市场容量分析</w:t>
      </w:r>
      <w:r>
        <w:rPr>
          <w:rFonts w:hint="eastAsia"/>
        </w:rPr>
        <w:br/>
      </w:r>
      <w:r>
        <w:rPr>
          <w:rFonts w:hint="eastAsia"/>
        </w:rPr>
        <w:t>　　　　一、2024-2030年中国高速钢行业市场容量分析</w:t>
      </w:r>
      <w:r>
        <w:rPr>
          <w:rFonts w:hint="eastAsia"/>
        </w:rPr>
        <w:br/>
      </w:r>
      <w:r>
        <w:rPr>
          <w:rFonts w:hint="eastAsia"/>
        </w:rPr>
        <w:t>　　　　二、产能配置与产能利用率调查</w:t>
      </w:r>
      <w:r>
        <w:rPr>
          <w:rFonts w:hint="eastAsia"/>
        </w:rPr>
        <w:br/>
      </w:r>
      <w:r>
        <w:rPr>
          <w:rFonts w:hint="eastAsia"/>
        </w:rPr>
        <w:t>　　　　三、2024-2030年中国高速钢行业市场容量预测</w:t>
      </w:r>
      <w:r>
        <w:rPr>
          <w:rFonts w:hint="eastAsia"/>
        </w:rPr>
        <w:br/>
      </w:r>
      <w:r>
        <w:rPr>
          <w:rFonts w:hint="eastAsia"/>
        </w:rPr>
        <w:t>　　第三节 影响高速钢行业供需状况的主要因素</w:t>
      </w:r>
      <w:r>
        <w:rPr>
          <w:rFonts w:hint="eastAsia"/>
        </w:rPr>
        <w:br/>
      </w:r>
      <w:r>
        <w:rPr>
          <w:rFonts w:hint="eastAsia"/>
        </w:rPr>
        <w:t>　　　　一、2024-2030年中国高速钢行业供需现状</w:t>
      </w:r>
      <w:r>
        <w:rPr>
          <w:rFonts w:hint="eastAsia"/>
        </w:rPr>
        <w:br/>
      </w:r>
      <w:r>
        <w:rPr>
          <w:rFonts w:hint="eastAsia"/>
        </w:rPr>
        <w:t>　　　　二、2024-2030年中国高速钢行业供需平衡趋势预测</w:t>
      </w:r>
      <w:r>
        <w:rPr>
          <w:rFonts w:hint="eastAsia"/>
        </w:rPr>
        <w:br/>
      </w:r>
      <w:r>
        <w:rPr>
          <w:rFonts w:hint="eastAsia"/>
        </w:rPr>
        <w:br/>
      </w:r>
      <w:r>
        <w:rPr>
          <w:rFonts w:hint="eastAsia"/>
        </w:rPr>
        <w:t>第五章 2024-2030年中国高速钢所属行业数据监测分析</w:t>
      </w:r>
      <w:r>
        <w:rPr>
          <w:rFonts w:hint="eastAsia"/>
        </w:rPr>
        <w:br/>
      </w:r>
      <w:r>
        <w:rPr>
          <w:rFonts w:hint="eastAsia"/>
        </w:rPr>
        <w:t>　　第一节 2024-2030年中国高速钢所属行业规模分析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2024-2030年中国高速钢所属行业产值分析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2024-2030年中国高速钢所属行业成本费用分析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2024-2030年中国高速钢所属行业运营效益分析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第六章 中国高速钢行业渠道分析</w:t>
      </w:r>
      <w:r>
        <w:rPr>
          <w:rFonts w:hint="eastAsia"/>
        </w:rPr>
        <w:br/>
      </w:r>
      <w:r>
        <w:rPr>
          <w:rFonts w:hint="eastAsia"/>
        </w:rPr>
        <w:t>　　第一节 2024年中国高速钢行业需求地域分布结构</w:t>
      </w:r>
      <w:r>
        <w:rPr>
          <w:rFonts w:hint="eastAsia"/>
        </w:rPr>
        <w:br/>
      </w:r>
      <w:r>
        <w:rPr>
          <w:rFonts w:hint="eastAsia"/>
        </w:rPr>
        <w:t>　　第二节 2024年中国高速钢行业重点区域市场消费情况分析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2024年中国高速钢行业经销模式</w:t>
      </w:r>
      <w:r>
        <w:rPr>
          <w:rFonts w:hint="eastAsia"/>
        </w:rPr>
        <w:br/>
      </w:r>
      <w:r>
        <w:rPr>
          <w:rFonts w:hint="eastAsia"/>
        </w:rPr>
        <w:t>　　第四节 2024年中国高速钢行业渠道格局</w:t>
      </w:r>
      <w:r>
        <w:rPr>
          <w:rFonts w:hint="eastAsia"/>
        </w:rPr>
        <w:br/>
      </w:r>
      <w:r>
        <w:rPr>
          <w:rFonts w:hint="eastAsia"/>
        </w:rPr>
        <w:t>　　第五节 2024年中国高速钢行业渠道形式</w:t>
      </w:r>
      <w:r>
        <w:rPr>
          <w:rFonts w:hint="eastAsia"/>
        </w:rPr>
        <w:br/>
      </w:r>
      <w:r>
        <w:rPr>
          <w:rFonts w:hint="eastAsia"/>
        </w:rPr>
        <w:t>　　第六节 2024年中国高速钢行业渠道要素对比</w:t>
      </w:r>
      <w:r>
        <w:rPr>
          <w:rFonts w:hint="eastAsia"/>
        </w:rPr>
        <w:br/>
      </w:r>
      <w:r>
        <w:rPr>
          <w:rFonts w:hint="eastAsia"/>
        </w:rPr>
        <w:br/>
      </w:r>
      <w:r>
        <w:rPr>
          <w:rFonts w:hint="eastAsia"/>
        </w:rPr>
        <w:t>第七章 2024年中国高速钢行业竞争情况分析</w:t>
      </w:r>
      <w:r>
        <w:rPr>
          <w:rFonts w:hint="eastAsia"/>
        </w:rPr>
        <w:br/>
      </w:r>
      <w:r>
        <w:rPr>
          <w:rFonts w:hint="eastAsia"/>
        </w:rPr>
        <w:t>　　第一节 中国高速钢行业经济指标分析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中国高速钢行业竞争结构分析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2024-2030年中国高速钢行业市场竞争策略展望分析</w:t>
      </w:r>
      <w:r>
        <w:rPr>
          <w:rFonts w:hint="eastAsia"/>
        </w:rPr>
        <w:br/>
      </w:r>
      <w:r>
        <w:rPr>
          <w:rFonts w:hint="eastAsia"/>
        </w:rPr>
        <w:t>　　　　一、2024-2030年中国高速钢行业市场竞争趋势分析</w:t>
      </w:r>
      <w:r>
        <w:rPr>
          <w:rFonts w:hint="eastAsia"/>
        </w:rPr>
        <w:br/>
      </w:r>
      <w:r>
        <w:rPr>
          <w:rFonts w:hint="eastAsia"/>
        </w:rPr>
        <w:t>　　　　二、2024-2030年中国高速钢行业市场竞争格局展望分析</w:t>
      </w:r>
      <w:r>
        <w:rPr>
          <w:rFonts w:hint="eastAsia"/>
        </w:rPr>
        <w:br/>
      </w:r>
      <w:r>
        <w:rPr>
          <w:rFonts w:hint="eastAsia"/>
        </w:rPr>
        <w:t>　　　　三、2024-2030年中国高速钢行业市场竞争策略分析</w:t>
      </w:r>
      <w:r>
        <w:rPr>
          <w:rFonts w:hint="eastAsia"/>
        </w:rPr>
        <w:br/>
      </w:r>
      <w:r>
        <w:rPr>
          <w:rFonts w:hint="eastAsia"/>
        </w:rPr>
        <w:br/>
      </w:r>
      <w:r>
        <w:rPr>
          <w:rFonts w:hint="eastAsia"/>
        </w:rPr>
        <w:t>第八章 2024-2030年中国宽度≥600mm的高速钢平板轧材进出口数据监测分析</w:t>
      </w:r>
      <w:r>
        <w:rPr>
          <w:rFonts w:hint="eastAsia"/>
        </w:rPr>
        <w:br/>
      </w:r>
      <w:r>
        <w:rPr>
          <w:rFonts w:hint="eastAsia"/>
        </w:rPr>
        <w:t>　　第一节 2024-2030年中国宽度≥600mm的高速钢平板轧材（72259910）进口数据分析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2024-2030年中国宽度≥600mm的高速钢平板轧材出口数据分析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2024-2030年中国宽度≥600mm的高速钢平板轧材进出口平均单价分析</w:t>
      </w:r>
      <w:r>
        <w:rPr>
          <w:rFonts w:hint="eastAsia"/>
        </w:rPr>
        <w:br/>
      </w:r>
      <w:r>
        <w:rPr>
          <w:rFonts w:hint="eastAsia"/>
        </w:rPr>
        <w:t>　　第四节 2024-2030年中国宽度≥600mm的高速钢平板轧材进出口国家及地区分析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中国宽度＜600mm的高速钢平板轧材进出口数据监测分析</w:t>
      </w:r>
      <w:r>
        <w:rPr>
          <w:rFonts w:hint="eastAsia"/>
        </w:rPr>
        <w:br/>
      </w:r>
      <w:r>
        <w:rPr>
          <w:rFonts w:hint="eastAsia"/>
        </w:rPr>
        <w:t>　　第一节 中国宽度＜600mm的高速钢平板轧材（72262000）进口数据分析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中国宽度＜600mm的高速钢平板轧材出口数据分析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中国宽度＜600mm的高速钢平板轧材进出口平均单价分析</w:t>
      </w:r>
      <w:r>
        <w:rPr>
          <w:rFonts w:hint="eastAsia"/>
        </w:rPr>
        <w:br/>
      </w:r>
      <w:r>
        <w:rPr>
          <w:rFonts w:hint="eastAsia"/>
        </w:rPr>
        <w:t>　　第四节 中国宽度＜600mm的高速钢平板轧材进出口国家及地区分析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2024-2030年中国高速钢的热轧盘条（72271000）进出口数据监测分析</w:t>
      </w:r>
      <w:r>
        <w:rPr>
          <w:rFonts w:hint="eastAsia"/>
        </w:rPr>
        <w:br/>
      </w:r>
      <w:r>
        <w:rPr>
          <w:rFonts w:hint="eastAsia"/>
        </w:rPr>
        <w:t>　　第一节 2024-2030年中国高速钢的热轧盘条进口数据分析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2024-2030年中国高速钢的热轧盘条出口数据分析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2024-2030年中国高速钢的热轧盘条进出口平均单价分析</w:t>
      </w:r>
      <w:r>
        <w:rPr>
          <w:rFonts w:hint="eastAsia"/>
        </w:rPr>
        <w:br/>
      </w:r>
      <w:r>
        <w:rPr>
          <w:rFonts w:hint="eastAsia"/>
        </w:rPr>
        <w:t>　　第四节 2024-2030年中国高速钢的热轧盘条进出口国家及地区分析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第十一章 2024-2030年中国其他高速钢的条、杆（72281000）进出口数据监测分析</w:t>
      </w:r>
      <w:r>
        <w:rPr>
          <w:rFonts w:hint="eastAsia"/>
        </w:rPr>
        <w:br/>
      </w:r>
      <w:r>
        <w:rPr>
          <w:rFonts w:hint="eastAsia"/>
        </w:rPr>
        <w:t>　　第一节 2024-2030年中国其他高速钢的条、杆进口数据分析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2024-2030年中国其他高速钢的条、杆出口数据分析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2024-2030年中国其他高速钢的条、杆进出口平均单价分析</w:t>
      </w:r>
      <w:r>
        <w:rPr>
          <w:rFonts w:hint="eastAsia"/>
        </w:rPr>
        <w:br/>
      </w:r>
      <w:r>
        <w:rPr>
          <w:rFonts w:hint="eastAsia"/>
        </w:rPr>
        <w:t>　　第四节 2024-2030年中国其他高速钢的条、杆进出口国家及地区分析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2024-2030年中国高速钢丝（72299010）进出口数据监测分析</w:t>
      </w:r>
      <w:r>
        <w:rPr>
          <w:rFonts w:hint="eastAsia"/>
        </w:rPr>
        <w:br/>
      </w:r>
      <w:r>
        <w:rPr>
          <w:rFonts w:hint="eastAsia"/>
        </w:rPr>
        <w:t>　　第一节 2024-2030年中国高速钢丝进口数据分析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2024-2030年中国高速钢丝出口数据分析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2024-2030年中国高速钢丝进出口平均单价分析</w:t>
      </w:r>
      <w:r>
        <w:rPr>
          <w:rFonts w:hint="eastAsia"/>
        </w:rPr>
        <w:br/>
      </w:r>
      <w:r>
        <w:rPr>
          <w:rFonts w:hint="eastAsia"/>
        </w:rPr>
        <w:t>　　第四节 2024-2030年中国高速钢丝进出口国家及地区分析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第十三章 2024年中国高速钢行业典型企业分析</w:t>
      </w:r>
      <w:r>
        <w:rPr>
          <w:rFonts w:hint="eastAsia"/>
        </w:rPr>
        <w:br/>
      </w:r>
      <w:r>
        <w:rPr>
          <w:rFonts w:hint="eastAsia"/>
        </w:rPr>
        <w:t>　　第一节 抚顺特殊钢股份有限公司（600399）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西宁特殊钢股份有限公司（600117）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大冶特殊钢股份有限公司（000708）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江苏申特钢铁有限公司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浙江友谊特种钢有限公司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东台市巨鑫特殊工具有限公司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2024-2030年中国高速钢行业发展预测分析</w:t>
      </w:r>
      <w:r>
        <w:rPr>
          <w:rFonts w:hint="eastAsia"/>
        </w:rPr>
        <w:br/>
      </w:r>
      <w:r>
        <w:rPr>
          <w:rFonts w:hint="eastAsia"/>
        </w:rPr>
        <w:t>　　第一节 2024-2030年中国高速钢行业未来发展预测分析</w:t>
      </w:r>
      <w:r>
        <w:rPr>
          <w:rFonts w:hint="eastAsia"/>
        </w:rPr>
        <w:br/>
      </w:r>
      <w:r>
        <w:rPr>
          <w:rFonts w:hint="eastAsia"/>
        </w:rPr>
        <w:t>　　　　一、2024-2030年中国高速钢行业发展规模分析</w:t>
      </w:r>
      <w:r>
        <w:rPr>
          <w:rFonts w:hint="eastAsia"/>
        </w:rPr>
        <w:br/>
      </w:r>
      <w:r>
        <w:rPr>
          <w:rFonts w:hint="eastAsia"/>
        </w:rPr>
        <w:t>　　　　二、2024-2030年中国高速钢行业发展趋势分析</w:t>
      </w:r>
      <w:r>
        <w:rPr>
          <w:rFonts w:hint="eastAsia"/>
        </w:rPr>
        <w:br/>
      </w:r>
      <w:r>
        <w:rPr>
          <w:rFonts w:hint="eastAsia"/>
        </w:rPr>
        <w:t>　　第二节 2024-2030年中国高速钢行业供需预测分析</w:t>
      </w:r>
      <w:r>
        <w:rPr>
          <w:rFonts w:hint="eastAsia"/>
        </w:rPr>
        <w:br/>
      </w:r>
      <w:r>
        <w:rPr>
          <w:rFonts w:hint="eastAsia"/>
        </w:rPr>
        <w:t>　　　　一、2024-2030年中国高速钢行业供给预测分析</w:t>
      </w:r>
      <w:r>
        <w:rPr>
          <w:rFonts w:hint="eastAsia"/>
        </w:rPr>
        <w:br/>
      </w:r>
      <w:r>
        <w:rPr>
          <w:rFonts w:hint="eastAsia"/>
        </w:rPr>
        <w:t>　　　　二、2024-2030年中国高速钢行业需求预测分析</w:t>
      </w:r>
      <w:r>
        <w:rPr>
          <w:rFonts w:hint="eastAsia"/>
        </w:rPr>
        <w:br/>
      </w:r>
      <w:r>
        <w:rPr>
          <w:rFonts w:hint="eastAsia"/>
        </w:rPr>
        <w:t>　　第三节 2024-2030年中国高速钢行业市场盈利预测分析</w:t>
      </w:r>
      <w:r>
        <w:rPr>
          <w:rFonts w:hint="eastAsia"/>
        </w:rPr>
        <w:br/>
      </w:r>
      <w:r>
        <w:rPr>
          <w:rFonts w:hint="eastAsia"/>
        </w:rPr>
        <w:br/>
      </w:r>
      <w:r>
        <w:rPr>
          <w:rFonts w:hint="eastAsia"/>
        </w:rPr>
        <w:t>第十五章 中国高速钢行业投资规划建议研究</w:t>
      </w:r>
      <w:r>
        <w:rPr>
          <w:rFonts w:hint="eastAsia"/>
        </w:rPr>
        <w:br/>
      </w:r>
      <w:r>
        <w:rPr>
          <w:rFonts w:hint="eastAsia"/>
        </w:rPr>
        <w:t>　　第一节 中国高速钢行业发展关键要素分析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中国高速钢行业投资前景研究分析</w:t>
      </w:r>
      <w:r>
        <w:rPr>
          <w:rFonts w:hint="eastAsia"/>
        </w:rPr>
        <w:br/>
      </w:r>
      <w:r>
        <w:rPr>
          <w:rFonts w:hint="eastAsia"/>
        </w:rPr>
        <w:t>　　　　一、中国高速钢行业投资规划</w:t>
      </w:r>
      <w:r>
        <w:rPr>
          <w:rFonts w:hint="eastAsia"/>
        </w:rPr>
        <w:br/>
      </w:r>
      <w:r>
        <w:rPr>
          <w:rFonts w:hint="eastAsia"/>
        </w:rPr>
        <w:t>　　　　二、中国高速钢行业投资前景研究</w:t>
      </w:r>
      <w:r>
        <w:rPr>
          <w:rFonts w:hint="eastAsia"/>
        </w:rPr>
        <w:br/>
      </w:r>
      <w:r>
        <w:rPr>
          <w:rFonts w:hint="eastAsia"/>
        </w:rPr>
        <w:t>　　　　三、中国高速钢行业成功之道</w:t>
      </w:r>
      <w:r>
        <w:rPr>
          <w:rFonts w:hint="eastAsia"/>
        </w:rPr>
        <w:br/>
      </w:r>
      <w:r>
        <w:rPr>
          <w:rFonts w:hint="eastAsia"/>
        </w:rPr>
        <w:br/>
      </w:r>
      <w:r>
        <w:rPr>
          <w:rFonts w:hint="eastAsia"/>
        </w:rPr>
        <w:t>第十六章 中国高速钢行业投资机会与风险分析</w:t>
      </w:r>
      <w:r>
        <w:rPr>
          <w:rFonts w:hint="eastAsia"/>
        </w:rPr>
        <w:br/>
      </w:r>
      <w:r>
        <w:rPr>
          <w:rFonts w:hint="eastAsia"/>
        </w:rPr>
        <w:t>　　第一节 中国高速钢行业投资机会分析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中国高速钢行业投资前景分析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第十七章 对高速钢行业投资建议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c98a321374bfb" w:history="1">
        <w:r>
          <w:rPr>
            <w:rStyle w:val="Hyperlink"/>
          </w:rPr>
          <w:t>中国高速钢行业现状调研与市场前景分析报告（2024年）</w:t>
        </w:r>
      </w:hyperlink>
      <w:r>
        <w:rPr>
          <w:color w:val="C00000"/>
        </w:rPr>
        <w:t>》，报告编号：</w:t>
      </w:r>
      <w:r>
        <w:rPr>
          <w:rFonts w:hint="eastAsia"/>
          <w:color w:val="C00000"/>
        </w:rPr>
        <w:t>15A8026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c98a321374bfb" w:history="1">
        <w:r>
          <w:rPr>
            <w:rStyle w:val="Hyperlink"/>
          </w:rPr>
          <w:t>https://www.20087.com/M_NengYuanKuangChan/26/GaoSuGangWeiLaiFaZhanQuShiYuCe.html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d6afc4e2b42b3" w:history="1">
      <w:r>
        <w:rPr>
          <w:rStyle w:val="Hyperlink"/>
        </w:rPr>
        <w:t>中国高速钢行业现状调研与市场前景分析报告（2024年）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6/GaoSuGangWeiLaiFaZhanQuShiYuCe.html" TargetMode="External" Id="Rf66c98a321374bf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6/GaoSuGangWeiLaiFaZhanQuShiYuCe.html" TargetMode="External" Id="R164d6afc4e2b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2024-05-19T00:10:00Z</dcterms:created>
  <dcterms:modified xsi:type="dcterms:W3CDTF">2024-05-19T01:10:00Z</dcterms:modified>
  <dc:subject>中国高速钢行业现状调研与市场前景分析报告（2024年）</dc:subject>
  <dc:title>中国高速钢行业现状调研与市场前景分析报告（2024年）</dc:title>
  <cp:keywords>中国高速钢行业现状调研与市场前景分析报告（2024年）</cp:keywords>
  <dc:description>中国高速钢行业现状调研与市场前景分析报告（2024年）</dc:description>
</cp:coreProperties>
</file>