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8eca9375418d" w:history="1">
              <w:r>
                <w:rPr>
                  <w:rStyle w:val="Hyperlink"/>
                </w:rPr>
                <w:t>2025-2031年中国钢铁市场深度调查研究与发展前景分析报告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8eca9375418d" w:history="1">
              <w:r>
                <w:rPr>
                  <w:rStyle w:val="Hyperlink"/>
                </w:rPr>
                <w:t>2025-2031年中国钢铁市场深度调查研究与发展前景分析报告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8eca9375418d" w:history="1">
                <w:r>
                  <w:rPr>
                    <w:rStyle w:val="Hyperlink"/>
                  </w:rPr>
                  <w:t>https://www.20087.com/7/82/GangTieShiChangXianZhuangYuQianJ.html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工业的基石，近年来经历了产业结构调整和技术升级。随着环保法规的趋严，钢铁企业加大了环保投入，推动了绿色钢铁的生产。同时，智能制造和自动化技术的应用，提高了生产效率和产品质量，降低了成本。此外，特种钢材的研发，满足了航空航天、汽车制造等高端制造业的需求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绿色低碳和高端化。绿色低碳体现在采用更清洁的能源，如氢能、生物质能，以及碳捕捉和储存技术，减少温室气体排放。高端化则是指开发更多高性能、高附加值的钢材，满足新兴产业和高端制造的需求，如轻量化材料、耐蚀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8eca9375418d" w:history="1">
        <w:r>
          <w:rPr>
            <w:rStyle w:val="Hyperlink"/>
          </w:rPr>
          <w:t>2025-2031年中国钢铁市场深度调查研究与发展前景分析报告</w:t>
        </w:r>
      </w:hyperlink>
      <w:r>
        <w:rPr>
          <w:rFonts w:hint="eastAsia"/>
        </w:rPr>
        <w:t>》依托多年行业监测数据，结合钢铁行业现状与未来前景，系统分析了钢铁市场需求、市场规模、产业链结构、价格机制及细分市场特征。报告对钢铁市场前景进行了客观评估，预测了钢铁行业发展趋势，并详细解读了品牌竞争格局、市场集中度及重点企业的运营表现。此外，报告通过SWOT分析识别了钢铁行业机遇与潜在风险，为投资者和决策者提供了科学、规范的战略建议，助力把握钢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2025-2031年中国宏观经济背景环境</w:t>
      </w:r>
      <w:r>
        <w:rPr>
          <w:rFonts w:hint="eastAsia"/>
        </w:rPr>
        <w:br/>
      </w:r>
      <w:r>
        <w:rPr>
          <w:rFonts w:hint="eastAsia"/>
        </w:rPr>
        <w:t>　　1.1 全球经济形势</w:t>
      </w:r>
      <w:r>
        <w:rPr>
          <w:rFonts w:hint="eastAsia"/>
        </w:rPr>
        <w:br/>
      </w:r>
      <w:r>
        <w:rPr>
          <w:rFonts w:hint="eastAsia"/>
        </w:rPr>
        <w:t>　　　　1.1.1 全球宏观经济</w:t>
      </w:r>
      <w:r>
        <w:rPr>
          <w:rFonts w:hint="eastAsia"/>
        </w:rPr>
        <w:br/>
      </w:r>
      <w:r>
        <w:rPr>
          <w:rFonts w:hint="eastAsia"/>
        </w:rPr>
        <w:t>　　　　1.1.2 美国经济</w:t>
      </w:r>
      <w:r>
        <w:rPr>
          <w:rFonts w:hint="eastAsia"/>
        </w:rPr>
        <w:br/>
      </w:r>
      <w:r>
        <w:rPr>
          <w:rFonts w:hint="eastAsia"/>
        </w:rPr>
        <w:t>　　　　1.1.3 欧洲经济</w:t>
      </w:r>
      <w:r>
        <w:rPr>
          <w:rFonts w:hint="eastAsia"/>
        </w:rPr>
        <w:br/>
      </w:r>
      <w:r>
        <w:rPr>
          <w:rFonts w:hint="eastAsia"/>
        </w:rPr>
        <w:t>　　　　1.1.4 日本经济</w:t>
      </w:r>
      <w:r>
        <w:rPr>
          <w:rFonts w:hint="eastAsia"/>
        </w:rPr>
        <w:br/>
      </w:r>
      <w:r>
        <w:rPr>
          <w:rFonts w:hint="eastAsia"/>
        </w:rPr>
        <w:t>　　　　1.1.5 新兴市场经济</w:t>
      </w:r>
      <w:r>
        <w:rPr>
          <w:rFonts w:hint="eastAsia"/>
        </w:rPr>
        <w:br/>
      </w:r>
      <w:r>
        <w:rPr>
          <w:rFonts w:hint="eastAsia"/>
        </w:rPr>
        <w:t>　　1.2 宏观经济指标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工业运行情况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房地产开发投资</w:t>
      </w:r>
      <w:r>
        <w:rPr>
          <w:rFonts w:hint="eastAsia"/>
        </w:rPr>
        <w:br/>
      </w:r>
      <w:r>
        <w:rPr>
          <w:rFonts w:hint="eastAsia"/>
        </w:rPr>
        <w:t>　　1.3 国内经济形势</w:t>
      </w:r>
      <w:r>
        <w:rPr>
          <w:rFonts w:hint="eastAsia"/>
        </w:rPr>
        <w:br/>
      </w:r>
      <w:r>
        <w:rPr>
          <w:rFonts w:hint="eastAsia"/>
        </w:rPr>
        <w:t>　　　　1.3.1 制造业PMI</w:t>
      </w:r>
      <w:r>
        <w:rPr>
          <w:rFonts w:hint="eastAsia"/>
        </w:rPr>
        <w:br/>
      </w:r>
      <w:r>
        <w:rPr>
          <w:rFonts w:hint="eastAsia"/>
        </w:rPr>
        <w:t>　　　　1.3.2 社会物价水平</w:t>
      </w:r>
      <w:r>
        <w:rPr>
          <w:rFonts w:hint="eastAsia"/>
        </w:rPr>
        <w:br/>
      </w:r>
      <w:r>
        <w:rPr>
          <w:rFonts w:hint="eastAsia"/>
        </w:rPr>
        <w:t>　　　　1.3.3 财政收支平衡</w:t>
      </w:r>
      <w:r>
        <w:rPr>
          <w:rFonts w:hint="eastAsia"/>
        </w:rPr>
        <w:br/>
      </w:r>
      <w:r>
        <w:rPr>
          <w:rFonts w:hint="eastAsia"/>
        </w:rPr>
        <w:t>　　　　1.3.4 货币市场形势</w:t>
      </w:r>
      <w:r>
        <w:rPr>
          <w:rFonts w:hint="eastAsia"/>
        </w:rPr>
        <w:br/>
      </w:r>
      <w:r>
        <w:rPr>
          <w:rFonts w:hint="eastAsia"/>
        </w:rPr>
        <w:t>　　1.4 产业需求环境</w:t>
      </w:r>
      <w:r>
        <w:rPr>
          <w:rFonts w:hint="eastAsia"/>
        </w:rPr>
        <w:br/>
      </w:r>
      <w:r>
        <w:rPr>
          <w:rFonts w:hint="eastAsia"/>
        </w:rPr>
        <w:t>　　　　1.4.1 传统用钢行业回落</w:t>
      </w:r>
      <w:r>
        <w:rPr>
          <w:rFonts w:hint="eastAsia"/>
        </w:rPr>
        <w:br/>
      </w:r>
      <w:r>
        <w:rPr>
          <w:rFonts w:hint="eastAsia"/>
        </w:rPr>
        <w:t>　　　　1.4.2 钢材市场需求放缓</w:t>
      </w:r>
      <w:r>
        <w:rPr>
          <w:rFonts w:hint="eastAsia"/>
        </w:rPr>
        <w:br/>
      </w:r>
      <w:r>
        <w:rPr>
          <w:rFonts w:hint="eastAsia"/>
        </w:rPr>
        <w:t>　　　　1.4.3 重点用钢行业需求</w:t>
      </w:r>
      <w:r>
        <w:rPr>
          <w:rFonts w:hint="eastAsia"/>
        </w:rPr>
        <w:br/>
      </w:r>
      <w:r>
        <w:rPr>
          <w:rFonts w:hint="eastAsia"/>
        </w:rPr>
        <w:t>　　　　1.4.4 下游用户需求升级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2025-2031年中国工业产能过剩问题分析</w:t>
      </w:r>
      <w:r>
        <w:rPr>
          <w:rFonts w:hint="eastAsia"/>
        </w:rPr>
        <w:br/>
      </w:r>
      <w:r>
        <w:rPr>
          <w:rFonts w:hint="eastAsia"/>
        </w:rPr>
        <w:t>　　2.1 中国产能过剩问题发展历程</w:t>
      </w:r>
      <w:r>
        <w:rPr>
          <w:rFonts w:hint="eastAsia"/>
        </w:rPr>
        <w:br/>
      </w:r>
      <w:r>
        <w:rPr>
          <w:rFonts w:hint="eastAsia"/>
        </w:rPr>
        <w:t>　　　　2.1.1 产能过剩周期介绍</w:t>
      </w:r>
      <w:r>
        <w:rPr>
          <w:rFonts w:hint="eastAsia"/>
        </w:rPr>
        <w:br/>
      </w:r>
      <w:r>
        <w:rPr>
          <w:rFonts w:hint="eastAsia"/>
        </w:rPr>
        <w:t>　　　　2.1.2 产能过剩形势分析</w:t>
      </w:r>
      <w:r>
        <w:rPr>
          <w:rFonts w:hint="eastAsia"/>
        </w:rPr>
        <w:br/>
      </w:r>
      <w:r>
        <w:rPr>
          <w:rFonts w:hint="eastAsia"/>
        </w:rPr>
        <w:t>　　　　2.1.3 产能过剩治理经验</w:t>
      </w:r>
      <w:r>
        <w:rPr>
          <w:rFonts w:hint="eastAsia"/>
        </w:rPr>
        <w:br/>
      </w:r>
      <w:r>
        <w:rPr>
          <w:rFonts w:hint="eastAsia"/>
        </w:rPr>
        <w:t>　　2.2 2025-2031年中国工业产能过剩问题的表现</w:t>
      </w:r>
      <w:r>
        <w:rPr>
          <w:rFonts w:hint="eastAsia"/>
        </w:rPr>
        <w:br/>
      </w:r>
      <w:r>
        <w:rPr>
          <w:rFonts w:hint="eastAsia"/>
        </w:rPr>
        <w:t>　　　　2.2.1 行业集中度低</w:t>
      </w:r>
      <w:r>
        <w:rPr>
          <w:rFonts w:hint="eastAsia"/>
        </w:rPr>
        <w:br/>
      </w:r>
      <w:r>
        <w:rPr>
          <w:rFonts w:hint="eastAsia"/>
        </w:rPr>
        <w:t>　　　　2.2.2 产能利用率低</w:t>
      </w:r>
      <w:r>
        <w:rPr>
          <w:rFonts w:hint="eastAsia"/>
        </w:rPr>
        <w:br/>
      </w:r>
      <w:r>
        <w:rPr>
          <w:rFonts w:hint="eastAsia"/>
        </w:rPr>
        <w:t>　　　　2.2.3 行业亏损面广</w:t>
      </w:r>
      <w:r>
        <w:rPr>
          <w:rFonts w:hint="eastAsia"/>
        </w:rPr>
        <w:br/>
      </w:r>
      <w:r>
        <w:rPr>
          <w:rFonts w:hint="eastAsia"/>
        </w:rPr>
        <w:t>　　2.3 2025-2031年中国重点行业产能过剩现状分析</w:t>
      </w:r>
      <w:r>
        <w:rPr>
          <w:rFonts w:hint="eastAsia"/>
        </w:rPr>
        <w:br/>
      </w:r>
      <w:r>
        <w:rPr>
          <w:rFonts w:hint="eastAsia"/>
        </w:rPr>
        <w:t>　　　　2.3.1 重点产业产能过剩现状</w:t>
      </w:r>
      <w:r>
        <w:rPr>
          <w:rFonts w:hint="eastAsia"/>
        </w:rPr>
        <w:br/>
      </w:r>
      <w:r>
        <w:rPr>
          <w:rFonts w:hint="eastAsia"/>
        </w:rPr>
        <w:t>　　　　2.3.2 钢铁产业</w:t>
      </w:r>
      <w:r>
        <w:rPr>
          <w:rFonts w:hint="eastAsia"/>
        </w:rPr>
        <w:br/>
      </w:r>
      <w:r>
        <w:rPr>
          <w:rFonts w:hint="eastAsia"/>
        </w:rPr>
        <w:t>　　　　2.3.3 煤炭产业</w:t>
      </w:r>
      <w:r>
        <w:rPr>
          <w:rFonts w:hint="eastAsia"/>
        </w:rPr>
        <w:br/>
      </w:r>
      <w:r>
        <w:rPr>
          <w:rFonts w:hint="eastAsia"/>
        </w:rPr>
        <w:t>　　　　2.3.4 平板玻璃</w:t>
      </w:r>
      <w:r>
        <w:rPr>
          <w:rFonts w:hint="eastAsia"/>
        </w:rPr>
        <w:br/>
      </w:r>
      <w:r>
        <w:rPr>
          <w:rFonts w:hint="eastAsia"/>
        </w:rPr>
        <w:t>　　　　2.3.5 水泥产业</w:t>
      </w:r>
      <w:r>
        <w:rPr>
          <w:rFonts w:hint="eastAsia"/>
        </w:rPr>
        <w:br/>
      </w:r>
      <w:r>
        <w:rPr>
          <w:rFonts w:hint="eastAsia"/>
        </w:rPr>
        <w:t>　　　　2.3.6 电解铝</w:t>
      </w:r>
      <w:r>
        <w:rPr>
          <w:rFonts w:hint="eastAsia"/>
        </w:rPr>
        <w:br/>
      </w:r>
      <w:r>
        <w:rPr>
          <w:rFonts w:hint="eastAsia"/>
        </w:rPr>
        <w:t>　　　　2.3.7 船舶工业</w:t>
      </w:r>
      <w:r>
        <w:rPr>
          <w:rFonts w:hint="eastAsia"/>
        </w:rPr>
        <w:br/>
      </w:r>
      <w:r>
        <w:rPr>
          <w:rFonts w:hint="eastAsia"/>
        </w:rPr>
        <w:t>　　　　2.3.8 光伏产业</w:t>
      </w:r>
      <w:r>
        <w:rPr>
          <w:rFonts w:hint="eastAsia"/>
        </w:rPr>
        <w:br/>
      </w:r>
      <w:r>
        <w:rPr>
          <w:rFonts w:hint="eastAsia"/>
        </w:rPr>
        <w:t>　　　　2.3.9 风电产业</w:t>
      </w:r>
      <w:r>
        <w:rPr>
          <w:rFonts w:hint="eastAsia"/>
        </w:rPr>
        <w:br/>
      </w:r>
      <w:r>
        <w:rPr>
          <w:rFonts w:hint="eastAsia"/>
        </w:rPr>
        <w:t>　　　　2.3.10 石化产业</w:t>
      </w:r>
      <w:r>
        <w:rPr>
          <w:rFonts w:hint="eastAsia"/>
        </w:rPr>
        <w:br/>
      </w:r>
      <w:r>
        <w:rPr>
          <w:rFonts w:hint="eastAsia"/>
        </w:rPr>
        <w:t>　　2.4 中国工业产能过剩成因分析</w:t>
      </w:r>
      <w:r>
        <w:rPr>
          <w:rFonts w:hint="eastAsia"/>
        </w:rPr>
        <w:br/>
      </w:r>
      <w:r>
        <w:rPr>
          <w:rFonts w:hint="eastAsia"/>
        </w:rPr>
        <w:t>　　　　2.4.1 粗放型经济增长的结果</w:t>
      </w:r>
      <w:r>
        <w:rPr>
          <w:rFonts w:hint="eastAsia"/>
        </w:rPr>
        <w:br/>
      </w:r>
      <w:r>
        <w:rPr>
          <w:rFonts w:hint="eastAsia"/>
        </w:rPr>
        <w:t>　　　　2.4.2 市场供需的结构性失衡</w:t>
      </w:r>
      <w:r>
        <w:rPr>
          <w:rFonts w:hint="eastAsia"/>
        </w:rPr>
        <w:br/>
      </w:r>
      <w:r>
        <w:rPr>
          <w:rFonts w:hint="eastAsia"/>
        </w:rPr>
        <w:t>　　　　2.4.3 刺激政策的过度激励</w:t>
      </w:r>
      <w:r>
        <w:rPr>
          <w:rFonts w:hint="eastAsia"/>
        </w:rPr>
        <w:br/>
      </w:r>
      <w:r>
        <w:rPr>
          <w:rFonts w:hint="eastAsia"/>
        </w:rPr>
        <w:t>　　　　2.4.4 整体国际市场的萎缩</w:t>
      </w:r>
      <w:r>
        <w:rPr>
          <w:rFonts w:hint="eastAsia"/>
        </w:rPr>
        <w:br/>
      </w:r>
      <w:r>
        <w:rPr>
          <w:rFonts w:hint="eastAsia"/>
        </w:rPr>
        <w:t>　　2.5 去产能工作重点路径</w:t>
      </w:r>
      <w:r>
        <w:rPr>
          <w:rFonts w:hint="eastAsia"/>
        </w:rPr>
        <w:br/>
      </w:r>
      <w:r>
        <w:rPr>
          <w:rFonts w:hint="eastAsia"/>
        </w:rPr>
        <w:t>　　　　2.5.1 政府提供补偿</w:t>
      </w:r>
      <w:r>
        <w:rPr>
          <w:rFonts w:hint="eastAsia"/>
        </w:rPr>
        <w:br/>
      </w:r>
      <w:r>
        <w:rPr>
          <w:rFonts w:hint="eastAsia"/>
        </w:rPr>
        <w:t>　　　　2.5.2 处置银行不良资产</w:t>
      </w:r>
      <w:r>
        <w:rPr>
          <w:rFonts w:hint="eastAsia"/>
        </w:rPr>
        <w:br/>
      </w:r>
      <w:r>
        <w:rPr>
          <w:rFonts w:hint="eastAsia"/>
        </w:rPr>
        <w:t>　　　　2.5.3 妥善处理就业问题</w:t>
      </w:r>
      <w:r>
        <w:rPr>
          <w:rFonts w:hint="eastAsia"/>
        </w:rPr>
        <w:br/>
      </w:r>
      <w:r>
        <w:rPr>
          <w:rFonts w:hint="eastAsia"/>
        </w:rPr>
        <w:t>　　　　2.5.4 鼓励企业兼并重组</w:t>
      </w:r>
      <w:r>
        <w:rPr>
          <w:rFonts w:hint="eastAsia"/>
        </w:rPr>
        <w:br/>
      </w:r>
      <w:r>
        <w:rPr>
          <w:rFonts w:hint="eastAsia"/>
        </w:rPr>
        <w:t>　　　　2.5.5 建立产能检测体系</w:t>
      </w:r>
      <w:r>
        <w:rPr>
          <w:rFonts w:hint="eastAsia"/>
        </w:rPr>
        <w:br/>
      </w:r>
      <w:r>
        <w:rPr>
          <w:rFonts w:hint="eastAsia"/>
        </w:rPr>
        <w:t>　　　　2.5.6 提高行业准入标准</w:t>
      </w:r>
      <w:r>
        <w:rPr>
          <w:rFonts w:hint="eastAsia"/>
        </w:rPr>
        <w:br/>
      </w:r>
      <w:r>
        <w:rPr>
          <w:rFonts w:hint="eastAsia"/>
        </w:rPr>
        <w:t>　　　　2.5.7 积极淘汰落后产能</w:t>
      </w:r>
      <w:r>
        <w:rPr>
          <w:rFonts w:hint="eastAsia"/>
        </w:rPr>
        <w:br/>
      </w:r>
      <w:r>
        <w:rPr>
          <w:rFonts w:hint="eastAsia"/>
        </w:rPr>
        <w:t>　　　　2.5.8 完善破产清算制度</w:t>
      </w:r>
      <w:r>
        <w:rPr>
          <w:rFonts w:hint="eastAsia"/>
        </w:rPr>
        <w:br/>
      </w:r>
      <w:r>
        <w:rPr>
          <w:rFonts w:hint="eastAsia"/>
        </w:rPr>
        <w:t>　　　　2.5.9 打破刚性兑付</w:t>
      </w:r>
      <w:r>
        <w:rPr>
          <w:rFonts w:hint="eastAsia"/>
        </w:rPr>
        <w:br/>
      </w:r>
      <w:r>
        <w:rPr>
          <w:rFonts w:hint="eastAsia"/>
        </w:rPr>
        <w:t>　　　　2.5.10 改革官员考核机制</w:t>
      </w:r>
      <w:r>
        <w:rPr>
          <w:rFonts w:hint="eastAsia"/>
        </w:rPr>
        <w:br/>
      </w:r>
      <w:r>
        <w:rPr>
          <w:rFonts w:hint="eastAsia"/>
        </w:rPr>
        <w:t>　　2.6 中国去产能工作主要方向</w:t>
      </w:r>
      <w:r>
        <w:rPr>
          <w:rFonts w:hint="eastAsia"/>
        </w:rPr>
        <w:br/>
      </w:r>
      <w:r>
        <w:rPr>
          <w:rFonts w:hint="eastAsia"/>
        </w:rPr>
        <w:t>　　　　2.6.1 去产能工作的必要性</w:t>
      </w:r>
      <w:r>
        <w:rPr>
          <w:rFonts w:hint="eastAsia"/>
        </w:rPr>
        <w:br/>
      </w:r>
      <w:r>
        <w:rPr>
          <w:rFonts w:hint="eastAsia"/>
        </w:rPr>
        <w:t>　　　　2.6.2 供给侧改革政策内容</w:t>
      </w:r>
      <w:r>
        <w:rPr>
          <w:rFonts w:hint="eastAsia"/>
        </w:rPr>
        <w:br/>
      </w:r>
      <w:r>
        <w:rPr>
          <w:rFonts w:hint="eastAsia"/>
        </w:rPr>
        <w:t>　　　　2.6.3 去产能工作主要措施</w:t>
      </w:r>
      <w:r>
        <w:rPr>
          <w:rFonts w:hint="eastAsia"/>
        </w:rPr>
        <w:br/>
      </w:r>
      <w:r>
        <w:rPr>
          <w:rFonts w:hint="eastAsia"/>
        </w:rPr>
        <w:t>　　2.7 中国去产能工作存在的障碍</w:t>
      </w:r>
      <w:r>
        <w:rPr>
          <w:rFonts w:hint="eastAsia"/>
        </w:rPr>
        <w:br/>
      </w:r>
      <w:r>
        <w:rPr>
          <w:rFonts w:hint="eastAsia"/>
        </w:rPr>
        <w:t>　　　　2.7.1 推出效果上的偏差</w:t>
      </w:r>
      <w:r>
        <w:rPr>
          <w:rFonts w:hint="eastAsia"/>
        </w:rPr>
        <w:br/>
      </w:r>
      <w:r>
        <w:rPr>
          <w:rFonts w:hint="eastAsia"/>
        </w:rPr>
        <w:t>　　　　2.7.2 市场多方面的阻碍</w:t>
      </w:r>
      <w:r>
        <w:rPr>
          <w:rFonts w:hint="eastAsia"/>
        </w:rPr>
        <w:br/>
      </w:r>
      <w:r>
        <w:rPr>
          <w:rFonts w:hint="eastAsia"/>
        </w:rPr>
        <w:t>　　　　2.7.3 缺乏科学的退出机制</w:t>
      </w:r>
      <w:r>
        <w:rPr>
          <w:rFonts w:hint="eastAsia"/>
        </w:rPr>
        <w:br/>
      </w:r>
      <w:r>
        <w:rPr>
          <w:rFonts w:hint="eastAsia"/>
        </w:rPr>
        <w:t>　　2.8 去产能工作对策建议</w:t>
      </w:r>
      <w:r>
        <w:rPr>
          <w:rFonts w:hint="eastAsia"/>
        </w:rPr>
        <w:br/>
      </w:r>
      <w:r>
        <w:rPr>
          <w:rFonts w:hint="eastAsia"/>
        </w:rPr>
        <w:t>　　　　2.8.1 提高调控政策的科学性</w:t>
      </w:r>
      <w:r>
        <w:rPr>
          <w:rFonts w:hint="eastAsia"/>
        </w:rPr>
        <w:br/>
      </w:r>
      <w:r>
        <w:rPr>
          <w:rFonts w:hint="eastAsia"/>
        </w:rPr>
        <w:t>　　　　2.8.2 加大政策执法力度</w:t>
      </w:r>
      <w:r>
        <w:rPr>
          <w:rFonts w:hint="eastAsia"/>
        </w:rPr>
        <w:br/>
      </w:r>
      <w:r>
        <w:rPr>
          <w:rFonts w:hint="eastAsia"/>
        </w:rPr>
        <w:t>　　　　2.8.3 加快配套政策的改革速度</w:t>
      </w:r>
      <w:r>
        <w:rPr>
          <w:rFonts w:hint="eastAsia"/>
        </w:rPr>
        <w:br/>
      </w:r>
      <w:r>
        <w:rPr>
          <w:rFonts w:hint="eastAsia"/>
        </w:rPr>
        <w:t>　　　　2.8.4 完善和规范价格政策</w:t>
      </w:r>
      <w:r>
        <w:rPr>
          <w:rFonts w:hint="eastAsia"/>
        </w:rPr>
        <w:br/>
      </w:r>
      <w:r>
        <w:rPr>
          <w:rFonts w:hint="eastAsia"/>
        </w:rPr>
        <w:t>　　　　2.8.5 推进“一带一路”战略</w:t>
      </w:r>
      <w:r>
        <w:rPr>
          <w:rFonts w:hint="eastAsia"/>
        </w:rPr>
        <w:br/>
      </w:r>
      <w:r>
        <w:rPr>
          <w:rFonts w:hint="eastAsia"/>
        </w:rPr>
        <w:t>　　　　2.8.6 充分发挥市场机制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　2025-2031年中国钢铁产业发展分析</w:t>
      </w:r>
      <w:r>
        <w:rPr>
          <w:rFonts w:hint="eastAsia"/>
        </w:rPr>
        <w:br/>
      </w:r>
      <w:r>
        <w:rPr>
          <w:rFonts w:hint="eastAsia"/>
        </w:rPr>
        <w:t>　　3.1 2025-2031年全球钢铁产业发展现状</w:t>
      </w:r>
      <w:r>
        <w:rPr>
          <w:rFonts w:hint="eastAsia"/>
        </w:rPr>
        <w:br/>
      </w:r>
      <w:r>
        <w:rPr>
          <w:rFonts w:hint="eastAsia"/>
        </w:rPr>
        <w:t>　　　　3.1.1 全球钢铁生产格局</w:t>
      </w:r>
      <w:r>
        <w:rPr>
          <w:rFonts w:hint="eastAsia"/>
        </w:rPr>
        <w:br/>
      </w:r>
      <w:r>
        <w:rPr>
          <w:rFonts w:hint="eastAsia"/>
        </w:rPr>
        <w:t>　　　　3.1.2 全球钢铁企业格局</w:t>
      </w:r>
      <w:r>
        <w:rPr>
          <w:rFonts w:hint="eastAsia"/>
        </w:rPr>
        <w:br/>
      </w:r>
      <w:r>
        <w:rPr>
          <w:rFonts w:hint="eastAsia"/>
        </w:rPr>
        <w:t>　　　　3.1.3 全球钢铁市场形势</w:t>
      </w:r>
      <w:r>
        <w:rPr>
          <w:rFonts w:hint="eastAsia"/>
        </w:rPr>
        <w:br/>
      </w:r>
      <w:r>
        <w:rPr>
          <w:rFonts w:hint="eastAsia"/>
        </w:rPr>
        <w:t>　　　　3.1.4 钢铁行业整合态势</w:t>
      </w:r>
      <w:r>
        <w:rPr>
          <w:rFonts w:hint="eastAsia"/>
        </w:rPr>
        <w:br/>
      </w:r>
      <w:r>
        <w:rPr>
          <w:rFonts w:hint="eastAsia"/>
        </w:rPr>
        <w:t>　　3.2 2025-2031年中国钢铁产业运行分析</w:t>
      </w:r>
      <w:r>
        <w:rPr>
          <w:rFonts w:hint="eastAsia"/>
        </w:rPr>
        <w:br/>
      </w:r>
      <w:r>
        <w:rPr>
          <w:rFonts w:hint="eastAsia"/>
        </w:rPr>
        <w:t>　　　　3.2.1 销售收入</w:t>
      </w:r>
      <w:r>
        <w:rPr>
          <w:rFonts w:hint="eastAsia"/>
        </w:rPr>
        <w:br/>
      </w:r>
      <w:r>
        <w:rPr>
          <w:rFonts w:hint="eastAsia"/>
        </w:rPr>
        <w:t>　　　　2025-2031年钢铁行业主营业务收入情况（单位：亿元，%）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8eca9375418d" w:history="1">
        <w:r>
          <w:rPr>
            <w:rStyle w:val="Hyperlink"/>
          </w:rPr>
          <w:t>2025-2031年中国钢铁市场深度调查研究与发展前景分析报告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8eca9375418d" w:history="1">
        <w:r>
          <w:rPr>
            <w:rStyle w:val="Hyperlink"/>
          </w:rPr>
          <w:t>https://www.20087.com/7/82/GangTieShiChangXianZhuangYuQianJ.html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eead2ad284ff9" w:history="1">
      <w:r>
        <w:rPr>
          <w:rStyle w:val="Hyperlink"/>
        </w:rPr>
        <w:t>2025-2031年中国钢铁市场深度调查研究与发展前景分析报告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ngTieShiChangXianZhuangYuQianJ.html" TargetMode="External" Id="R9c0c8eca9375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ngTieShiChangXianZhuangYuQianJ.html" TargetMode="External" Id="R099eead2ad28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2025-06-15T05:49:00Z</dcterms:created>
  <dcterms:modified xsi:type="dcterms:W3CDTF">2025-06-15T06:49:00Z</dcterms:modified>
  <dc:subject>2025-2031年中国钢铁市场深度调查研究与发展前景分析报告</dc:subject>
  <dc:title>2025-2031年中国钢铁市场深度调查研究与发展前景分析报告</dc:title>
  <cp:keywords>2025-2031年中国钢铁市场深度调查研究与发展前景分析报告</cp:keywords>
  <dc:description>2025-2031年中国钢铁市场深度调查研究与发展前景分析报告</dc:description>
</cp:coreProperties>
</file>