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c3962022f4c19" w:history="1">
              <w:r>
                <w:rPr>
                  <w:rStyle w:val="Hyperlink"/>
                </w:rPr>
                <w:t>中国挠性覆铜板（FCCL）行业现状调研分析及发展趋势预测报告（2025年版）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c3962022f4c19" w:history="1">
              <w:r>
                <w:rPr>
                  <w:rStyle w:val="Hyperlink"/>
                </w:rPr>
                <w:t>中国挠性覆铜板（FCCL）行业现状调研分析及发展趋势预测报告（2025年版）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c3962022f4c19" w:history="1">
                <w:r>
                  <w:rPr>
                    <w:rStyle w:val="Hyperlink"/>
                  </w:rPr>
                  <w:t>https://www.20087.com/M_NengYuanKuangChan/27/NaoXingFuTongBanFCCLHangYeXianZhuangYuFaZhanQianJing.html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（FCCL）是柔性电路板（FPC）的关键材料，具有出色的柔韧性和电性能，适用于各种需要弯曲、折叠和三维组装的电子设备中。近年来，随着5G通信、汽车电子、可穿戴设备等领域的快速发展，对高性能FCCL的需求日益增加。同时，极薄型FCCL的研发与生产技术也在不断突破，满足了更高密度、更复杂设计的电路板需求。</w:t>
      </w:r>
      <w:r>
        <w:rPr>
          <w:rFonts w:hint="eastAsia"/>
        </w:rPr>
        <w:br/>
      </w:r>
      <w:r>
        <w:rPr>
          <w:rFonts w:hint="eastAsia"/>
        </w:rPr>
        <w:t>　　未来，挠性覆铜板行业将继续受益于电子行业向轻薄短小、高性能方向的发展。技术创新将集中在提高材料的热稳定性、电性能和机械强度，以适应更高频率信号传输的要求。同时，随着环保法规的趋严，开发低卤素、无铅的环保型FCCL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c3962022f4c19" w:history="1">
        <w:r>
          <w:rPr>
            <w:rStyle w:val="Hyperlink"/>
          </w:rPr>
          <w:t>中国挠性覆铜板（FCCL）行业现状调研分析及发展趋势预测报告（2025年版）</w:t>
        </w:r>
      </w:hyperlink>
      <w:r>
        <w:rPr>
          <w:rFonts w:hint="eastAsia"/>
        </w:rPr>
        <w:t>》基于多年行业研究积累，结合挠性覆铜板（FCCL）市场发展现状，依托行业权威数据资源和长期市场监测数据库，对挠性覆铜板（FCCL）市场规模、技术现状及未来方向进行了全面分析。报告梳理了挠性覆铜板（FCCL）行业竞争格局，重点评估了主要企业的市场表现及品牌影响力，并通过SWOT分析揭示了挠性覆铜板（FCCL）行业机遇与潜在风险。同时，报告对挠性覆铜板（FCCL）市场前景和发展趋势进行了科学预测，为投资者提供了投资价值判断和策略建议，助力把握挠性覆铜板（FCCL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挠性覆铜板（FCCL）行业国内外发展概述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国际挠性覆铜板（FCCL）行业发展总体概况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一、2020-2025年全球挠性覆铜板（FCCL）行业发展概况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三、全球挠性覆铜板（FCCL）行业发展趋势</w:t>
      </w:r>
      <w:r>
        <w:rPr>
          <w:rFonts w:hint="eastAsia"/>
        </w:rPr>
        <w:br/>
      </w:r>
      <w:r>
        <w:rPr>
          <w:rFonts w:hint="eastAsia"/>
        </w:rPr>
        <w:t>　　第二节 中国挠性覆铜板（FCCL）行业发展概况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一、2020-2025年中国挠性覆铜板（FCCL）行业发展概况</w:t>
      </w:r>
      <w:r>
        <w:rPr>
          <w:rFonts w:hint="eastAsia"/>
        </w:rPr>
        <w:br/>
      </w:r>
      <w:r>
        <w:rPr>
          <w:rFonts w:hint="eastAsia"/>
        </w:rPr>
        <w:t>　　　　二、中国挠性覆铜板（FCCL）行业发展中存在的问题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2020-2025年中国挠性覆铜板（FCCL）行业发展环境分析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挠性覆铜板（FCCL）行业政策环境</w:t>
      </w:r>
      <w:r>
        <w:rPr>
          <w:rFonts w:hint="eastAsia"/>
        </w:rPr>
        <w:br/>
      </w:r>
      <w:r>
        <w:rPr>
          <w:rFonts w:hint="eastAsia"/>
        </w:rPr>
        <w:t>　　第五节 挠性覆铜板（FCCL）行业技术环境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国内外经济形势对挠性覆铜板（FCCL）行业发展环境的影响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2020-2025年挠性覆铜板（FCCL）相关行业发展概况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上游行业市场格局</w:t>
      </w:r>
      <w:r>
        <w:rPr>
          <w:rFonts w:hint="eastAsia"/>
        </w:rPr>
        <w:br/>
      </w:r>
      <w:r>
        <w:rPr>
          <w:rFonts w:hint="eastAsia"/>
        </w:rPr>
        <w:t>　　第二节 下游行业市场格局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挠性覆铜板（FCCL）行业生产分析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二、国内外经济形势对挠性覆铜板（FCCL）行业供需平衡的影响</w:t>
      </w:r>
      <w:r>
        <w:rPr>
          <w:rFonts w:hint="eastAsia"/>
        </w:rPr>
        <w:br/>
      </w:r>
      <w:r>
        <w:rPr>
          <w:rFonts w:hint="eastAsia"/>
        </w:rPr>
        <w:t>　　　　三、挠性覆铜板（FCCL）行业供需平衡趋势预测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2020-2025年中国挠性覆铜板（FCCL）行业市场监测分析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2020-2025年中国挠性覆铜板（FCCL）行业竞争现状分析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一、挠性覆铜板（FCCL）行业竞争程度分析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二、挠性覆铜板（FCCL）行业技术竞争分析</w:t>
      </w:r>
      <w:r>
        <w:rPr>
          <w:rFonts w:hint="eastAsia"/>
        </w:rPr>
        <w:br/>
      </w:r>
      <w:r>
        <w:rPr>
          <w:rFonts w:hint="eastAsia"/>
        </w:rPr>
        <w:t>　　　　三、挠性覆铜板（FCCL）价格竞争分析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2020-2025年中国挠性覆铜板（FCCL）行业竞争格局分析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一、挠性覆铜板（FCCL）行业集中度分析</w:t>
      </w:r>
      <w:r>
        <w:rPr>
          <w:rFonts w:hint="eastAsia"/>
        </w:rPr>
        <w:br/>
      </w:r>
      <w:r>
        <w:rPr>
          <w:rFonts w:hint="eastAsia"/>
        </w:rPr>
        <w:t>　　　　二、挠性覆铜板（FCCL）市场销售区域集中分析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2020-2025年挠性覆铜板（FCCL）行业提升竞争力策略分析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挠性覆铜板（FCCL）行业产品价格分析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五、国内外经济形势对挠性覆铜板（FCCL）行业产品价格的影响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挠性覆铜板（FCCL）行业用户分析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挠性覆铜板（FCCL）行业用户认知程度</w:t>
      </w:r>
      <w:r>
        <w:rPr>
          <w:rFonts w:hint="eastAsia"/>
        </w:rPr>
        <w:br/>
      </w:r>
      <w:r>
        <w:rPr>
          <w:rFonts w:hint="eastAsia"/>
        </w:rPr>
        <w:t>　　第二节 挠性覆铜板（FCCL）产业用户关注因素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挠性覆铜板（FCCL）行业主导驱动因素分析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六、，观点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挠性覆铜板（FCCL）行业渠道分析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三、2020-2025年挠性覆铜板（FCCL）行业总资产利润率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四、2020-2025年挠性覆铜板（FCCL）行业总资产净利润率</w:t>
      </w:r>
      <w:r>
        <w:rPr>
          <w:rFonts w:hint="eastAsia"/>
        </w:rPr>
        <w:br/>
      </w:r>
      <w:r>
        <w:rPr>
          <w:rFonts w:hint="eastAsia"/>
        </w:rPr>
        <w:t>　　　　五、2020-2025年挠性覆铜板（FCCL）行业产值利税率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六、2025-2031年挠性覆铜板（FCCL）行业盈利能力预测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三、2020-2025年挠性覆铜板（FCCL）行业固定资产增长分析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四、2020-2025年挠性覆铜板（FCCL）行业净资产增长分析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五、2020-2025年挠性覆铜板（FCCL）行业利润增长分析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六、2025-2031年挠性覆铜板（FCCL）行业增长预测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三、2020-2025年挠性覆铜板（FCCL）行业流动比率分析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四、2020-2025年挠性覆铜板（FCCL）行业现金比率分析</w:t>
      </w:r>
      <w:r>
        <w:rPr>
          <w:rFonts w:hint="eastAsia"/>
        </w:rPr>
        <w:br/>
      </w:r>
      <w:r>
        <w:rPr>
          <w:rFonts w:hint="eastAsia"/>
        </w:rPr>
        <w:t>　　　　五、2025-2031年挠性覆铜板（FCCL）行业偿债能力预测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三、2020-2025年挠性覆铜板（FCCL）行业应收账款周转率分析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四、2020-2025年挠性覆铜板（FCCL）行业存货周转率分析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五、2025-2031年挠性覆铜板（FCCL）行业营运能力预测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挠性覆铜板（FCCL）主要生产厂商介绍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六、企业成长性分析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国际层压板材有限公司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第三节 昆山雅森电子材料科技有限公司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第四节 律胜科技（苏州）有限公司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第五节 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第六节 九江福莱克斯有限公司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挠性覆铜板（FCCL）行业进出口现状与趋势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四、国内外经济形势对挠性覆铜板（FCCL）行业出口的影响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三、国内外经济形势对挠性覆铜板（FCCL）行业进口的影响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挠性覆铜板（FCCL）行业风险分析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挠性覆铜板（FCCL）行业产业链上下游风险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挠性覆铜板（FCCL）行业政策风险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挠性覆铜板（FCCL）行业市场风险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挠性覆铜板（FCCL）行业其他风险分析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2025-2031年中国挠性覆铜板（FCCL）行业发展策略及投资建议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挠性覆铜板（FCCL）行业发展策略分析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挠性覆铜板（FCCL）行业市场的重点客户战略实施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中^智^林－挠性覆铜板（FCCL）行业项目投资建议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2020-2025年份居民消费价格分类别同比涨跌幅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2020-2025年份居民消费价格分类别环比涨跌幅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8 2020-2025年城镇居民人均总收入构成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9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10 历年城乡居民收入差距</w:t>
      </w:r>
      <w:r>
        <w:rPr>
          <w:rFonts w:hint="eastAsia"/>
        </w:rPr>
        <w:br/>
      </w:r>
      <w:r>
        <w:rPr>
          <w:rFonts w:hint="eastAsia"/>
        </w:rPr>
        <w:t>　　图表 11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2020-2025年份规模以上工业生产主要数据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2020-2025年份固定资产投资（不含农户）主要数据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2020-2025年我国汇率、黄金和外汇储备报表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29 2020-2025年日银行间外汇市场中间价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30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31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32消费者对挠性覆铜板（FCCL）品牌认知度调查</w:t>
      </w:r>
      <w:r>
        <w:rPr>
          <w:rFonts w:hint="eastAsia"/>
        </w:rPr>
        <w:br/>
      </w:r>
      <w:r>
        <w:rPr>
          <w:rFonts w:hint="eastAsia"/>
        </w:rPr>
        <w:t>　　图表 33 挠性覆铜板（FCCL）产品功能影响程度分析</w:t>
      </w:r>
      <w:r>
        <w:rPr>
          <w:rFonts w:hint="eastAsia"/>
        </w:rPr>
        <w:br/>
      </w:r>
      <w:r>
        <w:rPr>
          <w:rFonts w:hint="eastAsia"/>
        </w:rPr>
        <w:t>　　图表 34 挠性覆铜板（FCCL）产品质量影响程度分析</w:t>
      </w:r>
      <w:r>
        <w:rPr>
          <w:rFonts w:hint="eastAsia"/>
        </w:rPr>
        <w:br/>
      </w:r>
      <w:r>
        <w:rPr>
          <w:rFonts w:hint="eastAsia"/>
        </w:rPr>
        <w:t>　　图表 35 挠性覆铜板（FCCL）产品价格影响程度分析</w:t>
      </w:r>
      <w:r>
        <w:rPr>
          <w:rFonts w:hint="eastAsia"/>
        </w:rPr>
        <w:br/>
      </w:r>
      <w:r>
        <w:rPr>
          <w:rFonts w:hint="eastAsia"/>
        </w:rPr>
        <w:t>　　图表 36 挠性覆铜板（FCCL）产品外观影响程度分析</w:t>
      </w:r>
      <w:r>
        <w:rPr>
          <w:rFonts w:hint="eastAsia"/>
        </w:rPr>
        <w:br/>
      </w:r>
      <w:r>
        <w:rPr>
          <w:rFonts w:hint="eastAsia"/>
        </w:rPr>
        <w:t>　　图表 37 挠性覆铜板（FCCL）产品服务影响程度分析</w:t>
      </w:r>
      <w:r>
        <w:rPr>
          <w:rFonts w:hint="eastAsia"/>
        </w:rPr>
        <w:br/>
      </w:r>
      <w:r>
        <w:rPr>
          <w:rFonts w:hint="eastAsia"/>
        </w:rPr>
        <w:t>　　图表 38 2020-2025年我国挠性覆铜板（FCCL）行业销售毛利率及增长情况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2020-2025年我国挠性覆铜板（FCCL）行业销售利润率及增长情况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2020-2025年我国挠性覆铜板（FCCL）行业总资产利润率及增长情况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2020-2025年我国挠性覆铜板（FCCL）行业总资产净利润率及增长情况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2020-2025年我国挠性覆铜板（FCCL）行业产值利税率及增长情况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43 2025-2031年我国挠性覆铜板（FCCL）行业销售毛利率预测</w:t>
      </w:r>
      <w:r>
        <w:rPr>
          <w:rFonts w:hint="eastAsia"/>
        </w:rPr>
        <w:br/>
      </w:r>
      <w:r>
        <w:rPr>
          <w:rFonts w:hint="eastAsia"/>
        </w:rPr>
        <w:t>　　图表 44 2020-2025年我国挠性覆铜板（FCCL）行业销售收入及增长情况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2020-2025年我国挠性覆铜板（FCCL）行业总资产增长率及增长情况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2020-2025年我国挠性覆铜板（FCCL）行业固定资产增长率及增长情况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2020-2025年我国挠性覆铜板（FCCL）行业净资产增长率及增长情况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2020-2025年我国挠性覆铜板（FCCL）行业利润增长率及增长情况</w:t>
      </w:r>
      <w:r>
        <w:rPr>
          <w:rFonts w:hint="eastAsia"/>
        </w:rPr>
        <w:br/>
      </w:r>
      <w:r>
        <w:rPr>
          <w:rFonts w:hint="eastAsia"/>
        </w:rPr>
        <w:t>　　图表 49 2025-2031年我国挠性覆铜板（FCCL）行业总资产增长率预测</w:t>
      </w:r>
      <w:r>
        <w:rPr>
          <w:rFonts w:hint="eastAsia"/>
        </w:rPr>
        <w:br/>
      </w:r>
      <w:r>
        <w:rPr>
          <w:rFonts w:hint="eastAsia"/>
        </w:rPr>
        <w:t>　　图表 50 2020-2025年我国挠性覆铜板（FCCL）行业资产负债率及增长情况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51 2020-2025年我国挠性覆铜板（FCCL）行业速动比率及增长情况</w:t>
      </w:r>
      <w:r>
        <w:rPr>
          <w:rFonts w:hint="eastAsia"/>
        </w:rPr>
        <w:br/>
      </w:r>
      <w:r>
        <w:rPr>
          <w:rFonts w:hint="eastAsia"/>
        </w:rPr>
        <w:t>　　图表 52 2020-2025年我国挠性覆铜板（FCCL）行业流动比率及增长情况</w:t>
      </w:r>
      <w:r>
        <w:rPr>
          <w:rFonts w:hint="eastAsia"/>
        </w:rPr>
        <w:br/>
      </w:r>
      <w:r>
        <w:rPr>
          <w:rFonts w:hint="eastAsia"/>
        </w:rPr>
        <w:t>　　图表 53 2020-2025年我国挠性覆铜板（FCCL）行业现金比率及增长情况</w:t>
      </w:r>
      <w:r>
        <w:rPr>
          <w:rFonts w:hint="eastAsia"/>
        </w:rPr>
        <w:br/>
      </w:r>
      <w:r>
        <w:rPr>
          <w:rFonts w:hint="eastAsia"/>
        </w:rPr>
        <w:t>　　图表 54 2025-2031年我国挠性覆铜板（FCCL）行业资产负债率预测</w:t>
      </w:r>
      <w:r>
        <w:rPr>
          <w:rFonts w:hint="eastAsia"/>
        </w:rPr>
        <w:br/>
      </w:r>
      <w:r>
        <w:rPr>
          <w:rFonts w:hint="eastAsia"/>
        </w:rPr>
        <w:t>　　图表 55 2020-2025年我国挠性覆铜板（FCCL）行业总资产周转率及增长情况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56 2020-2025年我国挠性覆铜板（FCCL）行业净资产周转率及增长情况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57 2020-2025年我国挠性覆铜板（FCCL）行业应收帐款周转率及增长情况</w:t>
      </w:r>
      <w:r>
        <w:rPr>
          <w:rFonts w:hint="eastAsia"/>
        </w:rPr>
        <w:br/>
      </w:r>
      <w:r>
        <w:rPr>
          <w:rFonts w:hint="eastAsia"/>
        </w:rPr>
        <w:t>　　图表 58 2020-2025年我国挠性覆铜板（FCCL）行业存货周转率及增长情况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59 2025-2031年我国挠性覆铜板（FCCL）行业总资产周转率预测</w:t>
      </w:r>
      <w:r>
        <w:rPr>
          <w:rFonts w:hint="eastAsia"/>
        </w:rPr>
        <w:br/>
      </w:r>
      <w:r>
        <w:rPr>
          <w:rFonts w:hint="eastAsia"/>
        </w:rPr>
        <w:t>　　图表 60 近3年广东生益科技股份有限公司销售毛利率变化情况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近3年国际层压板材有限公司销售毛利率变化情况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近3年国际层压板材有限公司资产负债率变化情况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近3年国际层压板材有限公司产权比率变化情况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近3年国际层压板材有限公司固定资产周转次数情况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近3年国际层压板材有限公司流动资产周转次数变化情况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近3年国际层压板材有限公司总资产周转次数变化情况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 昆山雅森电子材料科技有限公司销售毛利率变化情况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 昆山雅森电子材料科技有限公司资产负债率变化情况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 昆山雅森电子材料科技有限公司产权比率变化情况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 昆山雅森电子材料科技有限公司固定资产周转次数情况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 昆山雅森电子材料科技有限公司流动资产周转次数变化情况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 昆山雅森电子材料科技有限公司总资产周转次数变化情况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近3年律胜科技（苏州）有限公司销售毛利率变化情况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近3年律胜科技（苏州）有限公司资产负债率变化情况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近3年律胜科技（苏州）有限公司产权比率变化情况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近3年律胜科技（苏州）有限公司固定资产周转次数情况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近3年律胜科技（苏州）有限公司流动资产周转次数变化情况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近3年律胜科技（苏州）有限公司总资产周转次数变化情况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近3年广州宏仁电子工业有限公司销售毛利率变化情况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近3年广州宏仁电子工业有限公司资产负债率变化情况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近3年广州宏仁电子工业有限公司产权比率变化情况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近3年广州宏仁电子工业有限公司固定资产周转次数情况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近3年广州宏仁电子工业有限公司流动资产周转次数变化情况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近3年广州宏仁电子工业有限公司总资产周转次数变化情况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近3年九江福莱克斯有限公司销售毛利率变化情况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近3年九江福莱克斯有限公司资产负债率变化情况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近3年九江福莱克斯有限公司产权比率变化情况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近3年九江福莱克斯有限公司固定资产周转次数情况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近3年九江福莱克斯有限公司流动资产周转次数变化情况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近3年九江福莱克斯有限公司总资产周转次数变化情况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2020-2025年我国挠性覆铜板（FCCL）行业出口额及增长情况</w:t>
      </w:r>
      <w:r>
        <w:rPr>
          <w:rFonts w:hint="eastAsia"/>
        </w:rPr>
        <w:br/>
      </w:r>
      <w:r>
        <w:rPr>
          <w:rFonts w:hint="eastAsia"/>
        </w:rPr>
        <w:t>　　图表 97 2020-2025年我国挠性覆铜板（FCCL）行业进口额及增长情况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c3962022f4c19" w:history="1">
        <w:r>
          <w:rPr>
            <w:rStyle w:val="Hyperlink"/>
          </w:rPr>
          <w:t>中国挠性覆铜板（FCCL）行业现状调研分析及发展趋势预测报告（2025年版）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c3962022f4c19" w:history="1">
        <w:r>
          <w:rPr>
            <w:rStyle w:val="Hyperlink"/>
          </w:rPr>
          <w:t>https://www.20087.com/M_NengYuanKuangChan/27/NaoXingFuTongBanFCCLHangYeXianZhuangYuFaZhanQianJing.html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热点：覆铜板和pcb板的区别、挠性覆铜板fccl厂家、mpi高频挠性覆铜板、挠性覆铜板fccl有没有毒、非晶合金立体卷铁心、挠性覆铜板fccl胶粘剂、覆铜板工艺、挠性覆铜板fccl用途、国内常见覆铜板种类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72f7c71b84064" w:history="1">
      <w:r>
        <w:rPr>
          <w:rStyle w:val="Hyperlink"/>
        </w:rPr>
        <w:t>中国挠性覆铜板（FCCL）行业现状调研分析及发展趋势预测报告（2025年版）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NaoXingFuTongBanFCCLHangYeXianZhuangYuFaZhanQianJing.html" TargetMode="External" Id="Rff6c3962022f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NaoXingFuTongBanFCCLHangYeXianZhuangYuFaZhanQianJing.html" TargetMode="External" Id="R61872f7c71b8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2025-03-20T08:49:00Z</dcterms:created>
  <dcterms:modified xsi:type="dcterms:W3CDTF">2025-03-20T09:49:00Z</dcterms:modified>
  <dc:subject>中国挠性覆铜板（FCCL）行业现状调研分析及发展趋势预测报告（2025年版）</dc:subject>
  <dc:title>中国挠性覆铜板（FCCL）行业现状调研分析及发展趋势预测报告（2025年版）</dc:title>
  <cp:keywords>中国挠性覆铜板（FCCL）行业现状调研分析及发展趋势预测报告（2025年版）</cp:keywords>
  <dc:description>中国挠性覆铜板（FCCL）行业现状调研分析及发展趋势预测报告（2025年版）</dc:description>
</cp:coreProperties>
</file>