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689061fd642c2" w:history="1">
              <w:r>
                <w:rPr>
                  <w:rStyle w:val="Hyperlink"/>
                </w:rPr>
                <w:t>2025-2031年中国载体能源行业研究与市场前景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689061fd642c2" w:history="1">
              <w:r>
                <w:rPr>
                  <w:rStyle w:val="Hyperlink"/>
                </w:rPr>
                <w:t>2025-2031年中国载体能源行业研究与市场前景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689061fd642c2" w:history="1">
                <w:r>
                  <w:rPr>
                    <w:rStyle w:val="Hyperlink"/>
                  </w:rPr>
                  <w:t>https://www.20087.com/8/52/ZaiTiNengYuanFaZhanXianZhuangQianJing.html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体能源是用于贮存、输送和释放能量的各种介质或材料，常见的包括氢能、氨能、甲醇、合成燃料、液态空气等，广泛应用于交通、电力、工业制造、建筑供暖等多个能源转换与利用场景。随着全球能源结构向低碳化、多元化方向调整，传统化石燃料的比例逐步下降，载体能源因其便于运输、易于存储、适用范围广等特点，成为能源转型过程中的关键中间环节。部分国家和地区已在试点氢燃料电池汽车、氨燃烧发电、液化天然气动力船舶等项目，探索其在长距离运输、重载运输及离网供能等方面的应用潜力。同时，储能技术与碳捕集利用（CCU）的发展也为载体能源提供了新的应用场景。</w:t>
      </w:r>
      <w:r>
        <w:rPr>
          <w:rFonts w:hint="eastAsia"/>
        </w:rPr>
        <w:br/>
      </w:r>
      <w:r>
        <w:rPr>
          <w:rFonts w:hint="eastAsia"/>
        </w:rPr>
        <w:t>　　未来，载体能源将围绕安全性、经济性与零碳转化三方面加快创新发展。一方面，随着绿色制氢、电转气、二氧化碳合成燃料等前沿技术的突破，载体能源的来源将更加清洁，有助于构建闭环式低碳能源体系；另一方面，标准化储运设备与智能加注站的布局将大幅提升使用便利性，降低全产业链成本。此外，人工智能与能源管理系统（EMS）的融合，也将推动载体能源在分布式能源网络、微电网、移动能源站等新型用能场景中发挥更大作用。可以预见，载体能源将在能源系统深度脱碳进程中扮演枢纽角色，成为连接可再生能源与终端用能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689061fd642c2" w:history="1">
        <w:r>
          <w:rPr>
            <w:rStyle w:val="Hyperlink"/>
          </w:rPr>
          <w:t>2025-2031年中国载体能源行业研究与市场前景</w:t>
        </w:r>
      </w:hyperlink>
      <w:r>
        <w:rPr>
          <w:rFonts w:hint="eastAsia"/>
        </w:rPr>
        <w:t>》基于对载体能源行业的长期监测研究，结合载体能源行业供需关系变化规律、产品消费结构、应用领域拓展、市场发展环境及政策支持等多维度分析，采用定量与定性相结合的科学方法，对行业内重点企业进行了系统研究。报告全面呈现了载体能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载体能源产业概述</w:t>
      </w:r>
      <w:r>
        <w:rPr>
          <w:rFonts w:hint="eastAsia"/>
        </w:rPr>
        <w:br/>
      </w:r>
      <w:r>
        <w:rPr>
          <w:rFonts w:hint="eastAsia"/>
        </w:rPr>
        <w:t>　　第一节 载体能源定义与分类</w:t>
      </w:r>
      <w:r>
        <w:rPr>
          <w:rFonts w:hint="eastAsia"/>
        </w:rPr>
        <w:br/>
      </w:r>
      <w:r>
        <w:rPr>
          <w:rFonts w:hint="eastAsia"/>
        </w:rPr>
        <w:t>　　第二节 载体能源产业链结构及关键环节剖析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载体能源商业模式与盈利模式解析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载体能源经济指标与行业评估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全球载体能源市场发展综述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2019-2024年全球载体能源市场规模及增长趋势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主要国家与地区载体能源市场对比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2025-2031年全球载体能源行业发展趋势与前景预测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国际载体能源市场发展趋势及对我国启示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二、对我国载体能源市场的借鉴意义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中国载体能源行业市场规模分析与预测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载体能源市场的总体规模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一、2019-2024年载体能源市场规模变化及趋势分析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二、2025年载体能源行业市场规模特点</w:t>
      </w:r>
      <w:r>
        <w:rPr>
          <w:rFonts w:hint="eastAsia"/>
        </w:rPr>
        <w:br/>
      </w:r>
      <w:r>
        <w:rPr>
          <w:rFonts w:hint="eastAsia"/>
        </w:rPr>
        <w:t>　　第二节 载体能源市场规模的构成</w:t>
      </w:r>
      <w:r>
        <w:rPr>
          <w:rFonts w:hint="eastAsia"/>
        </w:rPr>
        <w:br/>
      </w:r>
      <w:r>
        <w:rPr>
          <w:rFonts w:hint="eastAsia"/>
        </w:rPr>
        <w:t>　　　　一、载体能源客户群体特征与偏好分析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二、不同类型载体能源市场规模分布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三、各地区载体能源市场规模差异与特点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载体能源市场规模的预测与展望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一、未来几年载体能源市场规模增长预测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2024-2025年载体能源行业技术发展现状及趋势分析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载体能源行业技术发展现状分析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国内外载体能源行业技术差距分析及差距形成的主要原因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载体能源行业技术发展方向、趋势预测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提升载体能源行业技术能力策略建议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2019-2024年中国载体能源行业总体发展与财务状况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2019-2024年载体能源行业规模情况</w:t>
      </w:r>
      <w:r>
        <w:rPr>
          <w:rFonts w:hint="eastAsia"/>
        </w:rPr>
        <w:br/>
      </w:r>
      <w:r>
        <w:rPr>
          <w:rFonts w:hint="eastAsia"/>
        </w:rPr>
        <w:t>　　　　一、载体能源行业企业数量规模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二、载体能源行业从业人员规模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三、载体能源行业市场敏感性分析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2019-2024年载体能源行业财务能力分析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一、载体能源行业盈利能力</w:t>
      </w:r>
      <w:r>
        <w:rPr>
          <w:rFonts w:hint="eastAsia"/>
        </w:rPr>
        <w:br/>
      </w:r>
      <w:r>
        <w:rPr>
          <w:rFonts w:hint="eastAsia"/>
        </w:rPr>
        <w:t>　　　　二、载体能源行业偿债能力</w:t>
      </w:r>
      <w:r>
        <w:rPr>
          <w:rFonts w:hint="eastAsia"/>
        </w:rPr>
        <w:br/>
      </w:r>
      <w:r>
        <w:rPr>
          <w:rFonts w:hint="eastAsia"/>
        </w:rPr>
        <w:t>　　　　三、载体能源行业营运能力</w:t>
      </w:r>
      <w:r>
        <w:rPr>
          <w:rFonts w:hint="eastAsia"/>
        </w:rPr>
        <w:br/>
      </w:r>
      <w:r>
        <w:rPr>
          <w:rFonts w:hint="eastAsia"/>
        </w:rPr>
        <w:t>　　　　四、载体能源行业发展能力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中国载体能源行业细分市场调研与机会挖掘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载体能源细分市场（一）市场调研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载体能源细分市场（二）市场调研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中国载体能源行业区域市场调研分析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2019-2024年中国载体能源行业重点区域调研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一、重点地区（一）载体能源市场规模与特点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二、重点地区（二）载体能源市场规模及特点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三、重点地区（三）载体能源市场规模及特点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四、重点地区（四）载体能源市场规模及特点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不同区域载体能源市场的对比与启示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二、载体能源市场拓展策略与建议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中国载体能源行业的营销渠道与客户分析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载体能源行业渠道分析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二、各类渠道对载体能源行业的影响</w:t>
      </w:r>
      <w:r>
        <w:rPr>
          <w:rFonts w:hint="eastAsia"/>
        </w:rPr>
        <w:br/>
      </w:r>
      <w:r>
        <w:rPr>
          <w:rFonts w:hint="eastAsia"/>
        </w:rPr>
        <w:t>　　　　三、主要载体能源企业渠道策略研究</w:t>
      </w:r>
      <w:r>
        <w:rPr>
          <w:rFonts w:hint="eastAsia"/>
        </w:rPr>
        <w:br/>
      </w:r>
      <w:r>
        <w:rPr>
          <w:rFonts w:hint="eastAsia"/>
        </w:rPr>
        <w:t>　　第二节 载体能源行业客户分析与定位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中国载体能源行业竞争格局及策略选择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载体能源行业总体市场竞争状况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一、载体能源行业竞争结构分析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二、载体能源企业竞争格局与集中度评估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三、载体能源行业SWOT分析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载体能源行业重点企业调研分析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载体能源企业发展策略分析</w:t>
      </w:r>
      <w:r>
        <w:rPr>
          <w:rFonts w:hint="eastAsia"/>
        </w:rPr>
        <w:br/>
      </w:r>
      <w:r>
        <w:rPr>
          <w:rFonts w:hint="eastAsia"/>
        </w:rPr>
        <w:t>　　第一节 载体能源市场与销售策略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载体能源品牌战略思考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中国载体能源行业发展环境分析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二、载体能源行业主管部门、监管体制及相关政策法规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3、载体能源行业的主要法律、法规和政策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4、2025年载体能源行业法律法规和政策对行业的影响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二、载体能源消费者需求分析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一、载体能源技术的应用与创新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二、载体能源行业发展的技术趋势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2025-2031年载体能源行业展趋势预测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2025-2031年载体能源市场发展前景分析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一、载体能源市场发展潜力</w:t>
      </w:r>
      <w:r>
        <w:rPr>
          <w:rFonts w:hint="eastAsia"/>
        </w:rPr>
        <w:br/>
      </w:r>
      <w:r>
        <w:rPr>
          <w:rFonts w:hint="eastAsia"/>
        </w:rPr>
        <w:t>　　　　二、载体能源市场前景分析</w:t>
      </w:r>
      <w:r>
        <w:rPr>
          <w:rFonts w:hint="eastAsia"/>
        </w:rPr>
        <w:br/>
      </w:r>
      <w:r>
        <w:rPr>
          <w:rFonts w:hint="eastAsia"/>
        </w:rPr>
        <w:t>　　　　三、载体能源细分行业发展前景分析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2025-2031年载体能源发展趋势预测</w:t>
      </w:r>
      <w:r>
        <w:rPr>
          <w:rFonts w:hint="eastAsia"/>
        </w:rPr>
        <w:br/>
      </w:r>
      <w:r>
        <w:rPr>
          <w:rFonts w:hint="eastAsia"/>
        </w:rPr>
        <w:t>　　　　一、载体能源发展趋势预测</w:t>
      </w:r>
      <w:r>
        <w:rPr>
          <w:rFonts w:hint="eastAsia"/>
        </w:rPr>
        <w:br/>
      </w:r>
      <w:r>
        <w:rPr>
          <w:rFonts w:hint="eastAsia"/>
        </w:rPr>
        <w:t>　　　　二、载体能源市场规模预测</w:t>
      </w:r>
      <w:r>
        <w:rPr>
          <w:rFonts w:hint="eastAsia"/>
        </w:rPr>
        <w:br/>
      </w:r>
      <w:r>
        <w:rPr>
          <w:rFonts w:hint="eastAsia"/>
        </w:rPr>
        <w:t>　　　　三、载体能源细分市场发展趋势预测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未来载体能源行业挑战与机遇探讨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一、载体能源行业挑战</w:t>
      </w:r>
      <w:r>
        <w:rPr>
          <w:rFonts w:hint="eastAsia"/>
        </w:rPr>
        <w:br/>
      </w:r>
      <w:r>
        <w:rPr>
          <w:rFonts w:hint="eastAsia"/>
        </w:rPr>
        <w:t>　　　　二、载体能源行业机遇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载体能源行业研究结论及建议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对载体能源行业发展的建议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中-智-林-：对载体能源企业和投资者的建议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载体能源介绍</w:t>
      </w:r>
      <w:r>
        <w:rPr>
          <w:rFonts w:hint="eastAsia"/>
        </w:rPr>
        <w:br/>
      </w:r>
      <w:r>
        <w:rPr>
          <w:rFonts w:hint="eastAsia"/>
        </w:rPr>
        <w:t>　　图表 载体能源图片</w:t>
      </w:r>
      <w:r>
        <w:rPr>
          <w:rFonts w:hint="eastAsia"/>
        </w:rPr>
        <w:br/>
      </w:r>
      <w:r>
        <w:rPr>
          <w:rFonts w:hint="eastAsia"/>
        </w:rPr>
        <w:t>　　图表 载体能源产业链分析</w:t>
      </w:r>
      <w:r>
        <w:rPr>
          <w:rFonts w:hint="eastAsia"/>
        </w:rPr>
        <w:br/>
      </w:r>
      <w:r>
        <w:rPr>
          <w:rFonts w:hint="eastAsia"/>
        </w:rPr>
        <w:t>　　图表 载体能源主要特点</w:t>
      </w:r>
      <w:r>
        <w:rPr>
          <w:rFonts w:hint="eastAsia"/>
        </w:rPr>
        <w:br/>
      </w:r>
      <w:r>
        <w:rPr>
          <w:rFonts w:hint="eastAsia"/>
        </w:rPr>
        <w:t>　　图表 载体能源政策分析</w:t>
      </w:r>
      <w:r>
        <w:rPr>
          <w:rFonts w:hint="eastAsia"/>
        </w:rPr>
        <w:br/>
      </w:r>
      <w:r>
        <w:rPr>
          <w:rFonts w:hint="eastAsia"/>
        </w:rPr>
        <w:t>　　图表 载体能源标准 技术</w:t>
      </w:r>
      <w:r>
        <w:rPr>
          <w:rFonts w:hint="eastAsia"/>
        </w:rPr>
        <w:br/>
      </w:r>
      <w:r>
        <w:rPr>
          <w:rFonts w:hint="eastAsia"/>
        </w:rPr>
        <w:t>　　图表 载体能源最新消息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2019-2024年载体能源行业市场容量统计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载体能源价格走势</w:t>
      </w:r>
      <w:r>
        <w:rPr>
          <w:rFonts w:hint="eastAsia"/>
        </w:rPr>
        <w:br/>
      </w:r>
      <w:r>
        <w:rPr>
          <w:rFonts w:hint="eastAsia"/>
        </w:rPr>
        <w:t>　　图表 2024年载体能源成本和利润分析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2024年中国载体能源行业竞争力分析</w:t>
      </w:r>
      <w:r>
        <w:rPr>
          <w:rFonts w:hint="eastAsia"/>
        </w:rPr>
        <w:br/>
      </w:r>
      <w:r>
        <w:rPr>
          <w:rFonts w:hint="eastAsia"/>
        </w:rPr>
        <w:t>　　图表 载体能源优势</w:t>
      </w:r>
      <w:r>
        <w:rPr>
          <w:rFonts w:hint="eastAsia"/>
        </w:rPr>
        <w:br/>
      </w:r>
      <w:r>
        <w:rPr>
          <w:rFonts w:hint="eastAsia"/>
        </w:rPr>
        <w:t>　　图表 载体能源劣势</w:t>
      </w:r>
      <w:r>
        <w:rPr>
          <w:rFonts w:hint="eastAsia"/>
        </w:rPr>
        <w:br/>
      </w:r>
      <w:r>
        <w:rPr>
          <w:rFonts w:hint="eastAsia"/>
        </w:rPr>
        <w:t>　　图表 载体能源机会</w:t>
      </w:r>
      <w:r>
        <w:rPr>
          <w:rFonts w:hint="eastAsia"/>
        </w:rPr>
        <w:br/>
      </w:r>
      <w:r>
        <w:rPr>
          <w:rFonts w:hint="eastAsia"/>
        </w:rPr>
        <w:t>　　图表 载体能源威胁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2019-2024年中国载体能源行业经营效益分析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**地区载体能源市场规模及增长情况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**地区载体能源行业市场需求情况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**地区载体能源市场规模及增长情况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**地区载体能源行业市场需求情况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**地区载体能源市场规模及增长情况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**地区载体能源行业市场需求情况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载体能源品牌分析</w:t>
      </w:r>
      <w:r>
        <w:rPr>
          <w:rFonts w:hint="eastAsia"/>
        </w:rPr>
        <w:br/>
      </w:r>
      <w:r>
        <w:rPr>
          <w:rFonts w:hint="eastAsia"/>
        </w:rPr>
        <w:t>　　图表 载体能源企业（一）概述</w:t>
      </w:r>
      <w:r>
        <w:rPr>
          <w:rFonts w:hint="eastAsia"/>
        </w:rPr>
        <w:br/>
      </w:r>
      <w:r>
        <w:rPr>
          <w:rFonts w:hint="eastAsia"/>
        </w:rPr>
        <w:t>　　图表 企业载体能源业务分析</w:t>
      </w:r>
      <w:r>
        <w:rPr>
          <w:rFonts w:hint="eastAsia"/>
        </w:rPr>
        <w:br/>
      </w:r>
      <w:r>
        <w:rPr>
          <w:rFonts w:hint="eastAsia"/>
        </w:rPr>
        <w:t>　　图表 载体能源企业（一）经营情况分析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载体能源企业（一）盈利能力情况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载体能源企业（二）简介</w:t>
      </w:r>
      <w:r>
        <w:rPr>
          <w:rFonts w:hint="eastAsia"/>
        </w:rPr>
        <w:br/>
      </w:r>
      <w:r>
        <w:rPr>
          <w:rFonts w:hint="eastAsia"/>
        </w:rPr>
        <w:t>　　图表 企业载体能源业务</w:t>
      </w:r>
      <w:r>
        <w:rPr>
          <w:rFonts w:hint="eastAsia"/>
        </w:rPr>
        <w:br/>
      </w:r>
      <w:r>
        <w:rPr>
          <w:rFonts w:hint="eastAsia"/>
        </w:rPr>
        <w:t>　　图表 载体能源企业（二）经营情况分析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载体能源企业（二）盈利能力情况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载体能源企业（二）偿债能力情况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载体能源企业（二）运营能力情况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载体能源企业（二）成长能力情况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载体能源企业（三）概况</w:t>
      </w:r>
      <w:r>
        <w:rPr>
          <w:rFonts w:hint="eastAsia"/>
        </w:rPr>
        <w:br/>
      </w:r>
      <w:r>
        <w:rPr>
          <w:rFonts w:hint="eastAsia"/>
        </w:rPr>
        <w:t>　　图表 企业载体能源业务情况</w:t>
      </w:r>
      <w:r>
        <w:rPr>
          <w:rFonts w:hint="eastAsia"/>
        </w:rPr>
        <w:br/>
      </w:r>
      <w:r>
        <w:rPr>
          <w:rFonts w:hint="eastAsia"/>
        </w:rPr>
        <w:t>　　图表 载体能源企业（三）经营情况分析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载体能源企业（三）盈利能力情况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载体能源企业（三）成长能力情况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载体能源发展有利因素分析</w:t>
      </w:r>
      <w:r>
        <w:rPr>
          <w:rFonts w:hint="eastAsia"/>
        </w:rPr>
        <w:br/>
      </w:r>
      <w:r>
        <w:rPr>
          <w:rFonts w:hint="eastAsia"/>
        </w:rPr>
        <w:t>　　图表 载体能源发展不利因素分析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进入载体能源行业壁垒</w:t>
      </w:r>
      <w:r>
        <w:rPr>
          <w:rFonts w:hint="eastAsia"/>
        </w:rPr>
        <w:br/>
      </w:r>
      <w:r>
        <w:rPr>
          <w:rFonts w:hint="eastAsia"/>
        </w:rPr>
        <w:t>　　图表 2025-2031年中国载体能源行业市场容量预测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2025-2031年中国载体能源行业市场规模预测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2025-2031年中国载体能源市场前景分析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2025-2031年中国载体能源行业风险研究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2025-2031年中国载体能源行业发展趋势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689061fd642c2" w:history="1">
        <w:r>
          <w:rPr>
            <w:rStyle w:val="Hyperlink"/>
          </w:rPr>
          <w:t>2025-2031年中国载体能源行业研究与市场前景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689061fd642c2" w:history="1">
        <w:r>
          <w:rPr>
            <w:rStyle w:val="Hyperlink"/>
          </w:rPr>
          <w:t>https://www.20087.com/8/52/ZaiTiNengYuanFaZhanXianZhuangQianJing.html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热点：载体能源使用的实物计量单位有哪些、载体能源有几种、载体能源有哪些种类、载体能源是什么能源、载能体的概念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963eb792442eb" w:history="1">
      <w:r>
        <w:rPr>
          <w:rStyle w:val="Hyperlink"/>
        </w:rPr>
        <w:t>2025-2031年中国载体能源行业研究与市场前景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aiTiNengYuanFaZhanXianZhuangQianJing.html" TargetMode="External" Id="Rd1a689061fd6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aiTiNengYuanFaZhanXianZhuangQianJing.html" TargetMode="External" Id="R36b963eb792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2025-05-04T02:51:08Z</dcterms:created>
  <dcterms:modified xsi:type="dcterms:W3CDTF">2025-05-04T03:51:08Z</dcterms:modified>
  <dc:subject>2025-2031年中国载体能源行业研究与市场前景</dc:subject>
  <dc:title>2025-2031年中国载体能源行业研究与市场前景</dc:title>
  <cp:keywords>2025-2031年中国载体能源行业研究与市场前景</cp:keywords>
  <dc:description>2025-2031年中国载体能源行业研究与市场前景</dc:description>
</cp:coreProperties>
</file>