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41ebe8b724764" w:history="1">
              <w:r>
                <w:rPr>
                  <w:rStyle w:val="Hyperlink"/>
                </w:rPr>
                <w:t>2026-2032年中国中压电流互感器行业发展分析与前景趋势报告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41ebe8b724764" w:history="1">
              <w:r>
                <w:rPr>
                  <w:rStyle w:val="Hyperlink"/>
                </w:rPr>
                <w:t>2026-2032年中国中压电流互感器行业发展分析与前景趋势报告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41ebe8b724764" w:history="1">
                <w:r>
                  <w:rPr>
                    <w:rStyle w:val="Hyperlink"/>
                  </w:rPr>
                  <w:t>https://www.20087.com/8/92/ZhongYaDianLiuHuGanQiHangYeXianZhuangJiQianJing.html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流互感器是用于10–35kV配电系统中测量与保护的关键传感设备，通过电磁感应原理将一次侧大电流转换为二次侧标准信号，供仪表与继电保护装置使用。中压电流互感器以环氧树脂浇注式为主，强调绝缘可靠性、精度等级（如0.2S级）及抗饱和能力，部分型号集成数字输出接口（如IEC 61850-9-2）。在智能配电网建设推动下，高动态范围与宽频带响应成为新要求。然而，传统电磁式互感器体积大、易受直流偏磁影响；在谐波密集环境中，测量误差显著增大；此外，老旧设备缺乏状态监测能力，故障预警滞后。</w:t>
      </w:r>
      <w:r>
        <w:rPr>
          <w:rFonts w:hint="eastAsia"/>
        </w:rPr>
        <w:br/>
      </w:r>
      <w:r>
        <w:rPr>
          <w:rFonts w:hint="eastAsia"/>
        </w:rPr>
        <w:t>　　未来，中压电流互感器将朝着数字化、光学传感与多功能集成方向演进。光纤电流互感器（FOCT）凭借无磁饱和、宽频响优势在高端场景加速渗透；内置温度与局放传感器可实现健康状态评估。与智能终端融合的“传感—通信—边缘计算”一体化设计将简化二次回路。未来，中压电流互感器将从单一电量变换装置升级为配电物联网感知节点，在构建透明、自愈、高效的新型电力系统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41ebe8b724764" w:history="1">
        <w:r>
          <w:rPr>
            <w:rStyle w:val="Hyperlink"/>
          </w:rPr>
          <w:t>2026-2032年中国中压电流互感器行业发展分析与前景趋势报告</w:t>
        </w:r>
      </w:hyperlink>
      <w:r>
        <w:rPr>
          <w:rFonts w:hint="eastAsia"/>
        </w:rPr>
        <w:t>》结合中压电流互感器行业市场的发展现状，依托行业权威数据资源和长期市场监测数据库，系统分析了中压电流互感器行业的市场规模、供需状况、竞争格局及主要企业经营情况，并对中压电流互感器行业未来发展进行了科学预测。报告旨在帮助投资者准确把握中压电流互感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中压电流互感器行业概述</w:t>
      </w:r>
      <w:r>
        <w:rPr>
          <w:rFonts w:hint="eastAsia"/>
        </w:rPr>
        <w:br/>
      </w:r>
      <w:r>
        <w:rPr>
          <w:rFonts w:hint="eastAsia"/>
        </w:rPr>
        <w:t>　　第一节 中压电流互感器定义与分类</w:t>
      </w:r>
      <w:r>
        <w:rPr>
          <w:rFonts w:hint="eastAsia"/>
        </w:rPr>
        <w:br/>
      </w:r>
      <w:r>
        <w:rPr>
          <w:rFonts w:hint="eastAsia"/>
        </w:rPr>
        <w:t>　　第二节 中压电流互感器应用领域</w:t>
      </w:r>
      <w:r>
        <w:rPr>
          <w:rFonts w:hint="eastAsia"/>
        </w:rPr>
        <w:br/>
      </w:r>
      <w:r>
        <w:rPr>
          <w:rFonts w:hint="eastAsia"/>
        </w:rPr>
        <w:t>　　第三节 中压电流互感器行业经济指标分析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中压电流互感器产业链及经营模式分析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三、中压电流互感器销售模式及销售渠道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全球中压电流互感器市场发展综述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2020-2025年全球中压电流互感器市场规模与趋势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主要国家与地区中压电流互感器市场分析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2026-2032年全球中压电流互感器行业发展趋势与前景预测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中国中压电流互感器行业市场分析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2025-2026年中压电流互感器产能与投资动态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一、国内中压电流互感器产能及利用情况</w:t>
      </w:r>
      <w:r>
        <w:rPr>
          <w:rFonts w:hint="eastAsia"/>
        </w:rPr>
        <w:br/>
      </w:r>
      <w:r>
        <w:rPr>
          <w:rFonts w:hint="eastAsia"/>
        </w:rPr>
        <w:t>　　　　二、中压电流互感器产能扩张与投资动态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2026-2032年中压电流互感器行业产量统计与趋势预测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一、2020-2025年中压电流互感器行业产量数据统计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1、2020-2025年中压电流互感器产量及增长趋势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2、2020-2025年中压电流互感器细分产品产量及份额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二、影响中压电流互感器产量的关键因素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三、2026-2032年中压电流互感器产量预测</w:t>
      </w:r>
      <w:r>
        <w:rPr>
          <w:rFonts w:hint="eastAsia"/>
        </w:rPr>
        <w:br/>
      </w:r>
      <w:r>
        <w:rPr>
          <w:rFonts w:hint="eastAsia"/>
        </w:rPr>
        <w:t>　　第三节 2026-2032年中压电流互感器市场需求与销售分析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一、2025-2026年中压电流互感器行业需求现状</w:t>
      </w:r>
      <w:r>
        <w:rPr>
          <w:rFonts w:hint="eastAsia"/>
        </w:rPr>
        <w:br/>
      </w:r>
      <w:r>
        <w:rPr>
          <w:rFonts w:hint="eastAsia"/>
        </w:rPr>
        <w:t>　　　　二、中压电流互感器客户群体与需求特点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三、2020-2025年中压电流互感器行业销售规模分析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四、2026-2032年中压电流互感器市场增长潜力与规模预测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中国中压电流互感器细分市场与下游应用领域分析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中压电流互感器细分市场分析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一、2025-2026年中压电流互感器主要细分产品市场现状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中压电流互感器下游应用与客户群体分析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一、2025-2026年中压电流互感器各应用领域市场现状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2025-2026年中压电流互感器行业技术发展现状及趋势分析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中压电流互感器价格机制与竞争策略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一、2020-2025年中压电流互感器市场价格走势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中压电流互感器定价策略与方法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2026-2032年中压电流互感器价格竞争态势与趋势预测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中国中压电流互感器行业重点区域市场研究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2025-2026年重点区域中压电流互感器市场发展概况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三、2026-2032年中压电流互感器行业发展潜力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三、2026-2032年中压电流互感器行业发展潜力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三、2026-2032年中压电流互感器行业发展潜力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三、2026-2032年中压电流互感器行业发展潜力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三、2026-2032年中压电流互感器行业发展潜力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2020-2025年中国中压电流互感器行业进出口情况分析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中压电流互感器行业进口情况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一、2020-2025年中压电流互感器进口规模及增长情况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二、中压电流互感器主要进口来源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中压电流互感器行业出口情况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一、2020-2025年中压电流互感器出口规模及增长情况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二、中压电流互感器主要出口目的地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2020-2025年中国中压电流互感器行业总体发展与财务状况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2020-2025年中国中压电流互感器行业规模情况</w:t>
      </w:r>
      <w:r>
        <w:rPr>
          <w:rFonts w:hint="eastAsia"/>
        </w:rPr>
        <w:br/>
      </w:r>
      <w:r>
        <w:rPr>
          <w:rFonts w:hint="eastAsia"/>
        </w:rPr>
        <w:t>　　　　一、中压电流互感器行业企业数量规模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二、中压电流互感器行业从业人员规模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三、中压电流互感器行业市场敏感性分析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2020-2025年中国中压电流互感器行业财务能力分析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一、中压电流互感器行业盈利能力</w:t>
      </w:r>
      <w:r>
        <w:rPr>
          <w:rFonts w:hint="eastAsia"/>
        </w:rPr>
        <w:br/>
      </w:r>
      <w:r>
        <w:rPr>
          <w:rFonts w:hint="eastAsia"/>
        </w:rPr>
        <w:t>　　　　二、中压电流互感器行业偿债能力</w:t>
      </w:r>
      <w:r>
        <w:rPr>
          <w:rFonts w:hint="eastAsia"/>
        </w:rPr>
        <w:br/>
      </w:r>
      <w:r>
        <w:rPr>
          <w:rFonts w:hint="eastAsia"/>
        </w:rPr>
        <w:t>　　　　三、中压电流互感器行业营运能力</w:t>
      </w:r>
      <w:r>
        <w:rPr>
          <w:rFonts w:hint="eastAsia"/>
        </w:rPr>
        <w:br/>
      </w:r>
      <w:r>
        <w:rPr>
          <w:rFonts w:hint="eastAsia"/>
        </w:rPr>
        <w:t>　　　　四、中压电流互感器行业发展能力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中压电流互感器行业重点企业调研分析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中压电流互感器行业竞争格局总览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2025-2026年中压电流互感器行业竞争力分析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2020-2025年中压电流互感器行业企业并购活动分析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2025-2026年中压电流互感器行业会展与招投标活动分析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一、中压电流互感器行业会展活动及其市场影响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2026年中国中压电流互感器企业发展企业发展策略与建议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中压电流互感器销售模式与渠道策略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中压电流互感器品牌与市场推广策略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中压电流互感器研发投入与技术创新能力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中压电流互感器合作联盟与资源整合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中国中压电流互感器行业风险与对策</w:t>
      </w:r>
      <w:r>
        <w:rPr>
          <w:rFonts w:hint="eastAsia"/>
        </w:rPr>
        <w:br/>
      </w:r>
      <w:r>
        <w:rPr>
          <w:rFonts w:hint="eastAsia"/>
        </w:rPr>
        <w:t>　　第一节 中压电流互感器行业SWOT分析</w:t>
      </w:r>
      <w:r>
        <w:rPr>
          <w:rFonts w:hint="eastAsia"/>
        </w:rPr>
        <w:br/>
      </w:r>
      <w:r>
        <w:rPr>
          <w:rFonts w:hint="eastAsia"/>
        </w:rPr>
        <w:t>　　　　一、中压电流互感器行业优势</w:t>
      </w:r>
      <w:r>
        <w:rPr>
          <w:rFonts w:hint="eastAsia"/>
        </w:rPr>
        <w:br/>
      </w:r>
      <w:r>
        <w:rPr>
          <w:rFonts w:hint="eastAsia"/>
        </w:rPr>
        <w:t>　　　　二、中压电流互感器行业劣势</w:t>
      </w:r>
      <w:r>
        <w:rPr>
          <w:rFonts w:hint="eastAsia"/>
        </w:rPr>
        <w:br/>
      </w:r>
      <w:r>
        <w:rPr>
          <w:rFonts w:hint="eastAsia"/>
        </w:rPr>
        <w:t>　　　　三、中压电流互感器市场机会</w:t>
      </w:r>
      <w:r>
        <w:rPr>
          <w:rFonts w:hint="eastAsia"/>
        </w:rPr>
        <w:br/>
      </w:r>
      <w:r>
        <w:rPr>
          <w:rFonts w:hint="eastAsia"/>
        </w:rPr>
        <w:t>　　　　四、中压电流互感器市场威胁</w:t>
      </w:r>
      <w:r>
        <w:rPr>
          <w:rFonts w:hint="eastAsia"/>
        </w:rPr>
        <w:br/>
      </w:r>
      <w:r>
        <w:rPr>
          <w:rFonts w:hint="eastAsia"/>
        </w:rPr>
        <w:t>　　第二节 中压电流互感器行业风险及对策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2026-2032年中国中压电流互感器行业前景与发展趋势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2025-2026年中压电流互感器行业发展环境分析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一、中压电流互感器行业主管部门与监管体制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二、中压电流互感器行业主要法律法规及政策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三、中压电流互感器行业标准与质量监管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2026-2032年中压电流互感器行业发展趋势与方向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2026-2032年中压电流互感器行业发展潜力与机遇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中压电流互感器行业研究结论与建议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[中⋅智⋅林⋅]中压电流互感器行业发展建议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中压电流互感器行业类别</w:t>
      </w:r>
      <w:r>
        <w:rPr>
          <w:rFonts w:hint="eastAsia"/>
        </w:rPr>
        <w:br/>
      </w:r>
      <w:r>
        <w:rPr>
          <w:rFonts w:hint="eastAsia"/>
        </w:rPr>
        <w:t>　　图表 中压电流互感器行业产业链调研</w:t>
      </w:r>
      <w:r>
        <w:rPr>
          <w:rFonts w:hint="eastAsia"/>
        </w:rPr>
        <w:br/>
      </w:r>
      <w:r>
        <w:rPr>
          <w:rFonts w:hint="eastAsia"/>
        </w:rPr>
        <w:t>　　图表 中压电流互感器行业现状</w:t>
      </w:r>
      <w:r>
        <w:rPr>
          <w:rFonts w:hint="eastAsia"/>
        </w:rPr>
        <w:br/>
      </w:r>
      <w:r>
        <w:rPr>
          <w:rFonts w:hint="eastAsia"/>
        </w:rPr>
        <w:t>　　图表 中压电流互感器行业标准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2025年中国中压电流互感器行业产能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2020-2025年中国中压电流互感器行业产量统计</w:t>
      </w:r>
      <w:r>
        <w:rPr>
          <w:rFonts w:hint="eastAsia"/>
        </w:rPr>
        <w:br/>
      </w:r>
      <w:r>
        <w:rPr>
          <w:rFonts w:hint="eastAsia"/>
        </w:rPr>
        <w:t>　　图表 中压电流互感器行业动态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2025年中国中压电流互感器行业需求区域调研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2020-2025年中国中压电流互感器行情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2020-2025年中国中压电流互感器行业企业数量统计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**地区中压电流互感器市场规模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**地区中压电流互感器行业市场需求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**地区中压电流互感器行业市场需求分析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**地区中压电流互感器市场规模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**地区中压电流互感器行业市场需求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**地区中压电流互感器行业市场需求分析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中压电流互感器行业竞争对手分析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中压电流互感器行业准入条件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2026-2032年中国中压电流互感器行业发展趋势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41ebe8b724764" w:history="1">
        <w:r>
          <w:rPr>
            <w:rStyle w:val="Hyperlink"/>
          </w:rPr>
          <w:t>2026-2032年中国中压电流互感器行业发展分析与前景趋势报告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41ebe8b724764" w:history="1">
        <w:r>
          <w:rPr>
            <w:rStyle w:val="Hyperlink"/>
          </w:rPr>
          <w:t>https://www.20087.com/8/92/ZhongYaDianLiuHuGanQiHangYeXianZhuangJiQianJing.html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互感器是什么、中间电流互感器、电流互感器在使用中二次回路、电压互感器的中性点、电压互感器250/15VA是什么意思、电压互感器使用方法、配电柜中电流互感器、中压电流互感器接线图、电压互感器电流互感器的外壳颜色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278b37924a93" w:history="1">
      <w:r>
        <w:rPr>
          <w:rStyle w:val="Hyperlink"/>
        </w:rPr>
        <w:t>2026-2032年中国中压电流互感器行业发展分析与前景趋势报告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ongYaDianLiuHuGanQiHangYeXianZhuangJiQianJing.html" TargetMode="External" Id="Rbcd41ebe8b72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ongYaDianLiuHuGanQiHangYeXianZhuangJiQianJing.html" TargetMode="External" Id="Rd41b278b379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2025-12-26T05:37:48Z</dcterms:created>
  <dcterms:modified xsi:type="dcterms:W3CDTF">2025-12-26T06:37:48Z</dcterms:modified>
  <dc:subject>2026-2032年中国中压电流互感器行业发展分析与前景趋势报告</dc:subject>
  <dc:title>2026-2032年中国中压电流互感器行业发展分析与前景趋势报告</dc:title>
  <cp:keywords>2026-2032年中国中压电流互感器行业发展分析与前景趋势报告</cp:keywords>
  <dc:description>2026-2032年中国中压电流互感器行业发展分析与前景趋势报告</dc:description>
</cp:coreProperties>
</file>