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5c0cced5f04bd2" w:history="1">
              <w:r>
                <w:rPr>
                  <w:rStyle w:val="Hyperlink"/>
                </w:rPr>
                <w:t>中国长焰煤行业现状调研及未来发展趋势分析报告（2024-2030年）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5c0cced5f04bd2" w:history="1">
              <w:r>
                <w:rPr>
                  <w:rStyle w:val="Hyperlink"/>
                </w:rPr>
                <w:t>中国长焰煤行业现状调研及未来发展趋势分析报告（2024-2030年）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5c0cced5f04bd2" w:history="1">
                <w:r>
                  <w:rPr>
                    <w:rStyle w:val="Hyperlink"/>
                  </w:rPr>
                  <w:t>https://www.20087.com/M_NengYuanKuangChan/2A/ZhangYanMeiHangYeXianZhuangYuFaZhanQuShi.html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焰煤是一种低变质程度的煤炭，主要特征是挥发分较高、黏结性差。它在国内外市场中主要用作民用燃料和工业锅炉燃料。近年来，长焰煤行业受到环保政策、煤炭资源整合以及市场需求波动的多重影响。随着全球对清洁能源和减排措施的重视，长焰煤的使用正逐步受到限制，促使行业寻求转型升级，如通过洗选提高煤炭质量，以及开发清洁利用技术。</w:t>
      </w:r>
      <w:r>
        <w:rPr>
          <w:rFonts w:hint="eastAsia"/>
        </w:rPr>
        <w:br/>
      </w:r>
      <w:r>
        <w:rPr>
          <w:rFonts w:hint="eastAsia"/>
        </w:rPr>
        <w:t>　　未来，长焰煤行业将面临更加严格的环保要求和市场挑战。行业将加快结构调整，淘汰落后产能，提升煤炭的清洁利用水平。技术创新将成为关键，包括洗选技术的优化、煤炭气化和液化技术的推广，以及碳捕获与封存（CCS）技术的应用，以减少温室气体排放。同时，行业需密切关注市场动态，调整产品结构，满足不同领域对高质量煤炭的需求，如电力、化工和冶金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5c0cced5f04bd2" w:history="1">
        <w:r>
          <w:rPr>
            <w:rStyle w:val="Hyperlink"/>
          </w:rPr>
          <w:t>中国长焰煤行业现状调研及未来发展趋势分析报告（2024-2030年）</w:t>
        </w:r>
      </w:hyperlink>
      <w:r>
        <w:rPr>
          <w:rFonts w:hint="eastAsia"/>
        </w:rPr>
        <w:t>》基于对长焰煤行业的深入研究和市场监测数据，全面分析了长焰煤行业现状、市场需求与市场规模。长焰煤报告详细探讨了产业链结构，价格动态，以及长焰煤各细分市场的特点。同时，还科学预测了市场前景与发展趋势，深入剖析了长焰煤品牌竞争格局，市场集中度，以及重点企业的经营状况。长焰煤报告旨在挖掘行业投资价值，揭示潜在风险与机遇，为投资者和决策者提供专业、科学、客观的战略建议，是了解长焰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中国长焰煤行业分析</w:t>
      </w:r>
      <w:r>
        <w:rPr>
          <w:rFonts w:hint="eastAsia"/>
        </w:rPr>
        <w:br/>
      </w:r>
      <w:r>
        <w:rPr>
          <w:rFonts w:hint="eastAsia"/>
        </w:rPr>
        <w:t>　　第一节 中国长焰煤行业发展概况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一、2024年中国长焰煤行业发展概况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中国长焰煤行业总体运行情况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一、2019-2024年中国长焰煤企业数量及分布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二、2019-2024年中国长焰煤行业从业人员统计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中国长焰煤行业规模分析</w:t>
      </w:r>
      <w:r>
        <w:rPr>
          <w:rFonts w:hint="eastAsia"/>
        </w:rPr>
        <w:br/>
      </w:r>
      <w:r>
        <w:rPr>
          <w:rFonts w:hint="eastAsia"/>
        </w:rPr>
        <w:t>　　第一节 中国长焰煤行业资产负债状况分析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一、2019-2024年中国长焰煤行业总资产状况分析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二、2019-2024年中国长焰煤行业应收账款状况分析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三、2019-2024年中国长焰煤行业流动资产状况分析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四、2019-2024年中国长焰煤行业负债状况分析</w:t>
      </w:r>
      <w:r>
        <w:rPr>
          <w:rFonts w:hint="eastAsia"/>
        </w:rPr>
        <w:br/>
      </w:r>
      <w:r>
        <w:rPr>
          <w:rFonts w:hint="eastAsia"/>
        </w:rPr>
        <w:t>　　第二节 中国长焰煤行业销售及利润分析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一、2019-2024年中国长焰煤行业销售收入分析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二、2019-2024年中国长焰煤行业产品销售税金情况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三、2019-2024年中国长焰煤行业利润增长情况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四、2019-2024年中国长焰煤行业亏损情况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中国长焰煤行业成本费用分析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2019-2024年中国长焰煤行业成本费用结构分析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2019-2024年中国长焰煤行业销售成本情况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2019-2024年中国长焰煤行业销售费用情况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2019-2024年中国长焰煤行业管理费用情况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2019-2024年中国长焰煤行业财务费用情况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中国长焰煤行业区域结构分析</w:t>
      </w:r>
      <w:r>
        <w:rPr>
          <w:rFonts w:hint="eastAsia"/>
        </w:rPr>
        <w:br/>
      </w:r>
      <w:r>
        <w:rPr>
          <w:rFonts w:hint="eastAsia"/>
        </w:rPr>
        <w:t>　　第一节 2019-2024年东北地区长焰煤行业市场现状分析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第三节 2019-2024年华东地区长焰煤行业市场现状分析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第四节 2019-2024年华南地区长焰煤行业市场现状分析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第五节 2019-2024年华中地区长焰煤行业市场现状分析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第六节 2019-2024年西北地区长焰煤行业市场现状分析</w:t>
      </w:r>
      <w:r>
        <w:rPr>
          <w:rFonts w:hint="eastAsia"/>
        </w:rPr>
        <w:br/>
      </w:r>
      <w:r>
        <w:rPr>
          <w:rFonts w:hint="eastAsia"/>
        </w:rPr>
        <w:t>　　第七节 2019-2024年西南地区长焰煤行业市场现状分析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2019-2024年中国长焰煤行业整体评价</w:t>
      </w:r>
      <w:r>
        <w:rPr>
          <w:rFonts w:hint="eastAsia"/>
        </w:rPr>
        <w:br/>
      </w:r>
      <w:r>
        <w:rPr>
          <w:rFonts w:hint="eastAsia"/>
        </w:rPr>
        <w:t>　　第一节 2019-2024年中国长焰煤行业盈利能力</w:t>
      </w:r>
      <w:r>
        <w:rPr>
          <w:rFonts w:hint="eastAsia"/>
        </w:rPr>
        <w:br/>
      </w:r>
      <w:r>
        <w:rPr>
          <w:rFonts w:hint="eastAsia"/>
        </w:rPr>
        <w:t>　　　　一、2019-2024年中国长焰煤行业毛利率</w:t>
      </w:r>
      <w:r>
        <w:rPr>
          <w:rFonts w:hint="eastAsia"/>
        </w:rPr>
        <w:br/>
      </w:r>
      <w:r>
        <w:rPr>
          <w:rFonts w:hint="eastAsia"/>
        </w:rPr>
        <w:t>　　　　二、2019-2024年中国长焰煤行业资产利润率</w:t>
      </w:r>
      <w:r>
        <w:rPr>
          <w:rFonts w:hint="eastAsia"/>
        </w:rPr>
        <w:br/>
      </w:r>
      <w:r>
        <w:rPr>
          <w:rFonts w:hint="eastAsia"/>
        </w:rPr>
        <w:t>　　　　三、2019-2024年中国长焰煤行业销售利润率</w:t>
      </w:r>
      <w:r>
        <w:rPr>
          <w:rFonts w:hint="eastAsia"/>
        </w:rPr>
        <w:br/>
      </w:r>
      <w:r>
        <w:rPr>
          <w:rFonts w:hint="eastAsia"/>
        </w:rPr>
        <w:t>　　　　四、2019-2024年中国长焰煤行业成本费用利润率</w:t>
      </w:r>
      <w:r>
        <w:rPr>
          <w:rFonts w:hint="eastAsia"/>
        </w:rPr>
        <w:br/>
      </w:r>
      <w:r>
        <w:rPr>
          <w:rFonts w:hint="eastAsia"/>
        </w:rPr>
        <w:t>　　第二节 2019-2024年中国长焰煤行业偿债能力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中国长焰煤行业投资与发展前景分析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中国长焰煤行业投资机会分析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一、可以投资的中国长焰煤模式</w:t>
      </w:r>
      <w:r>
        <w:rPr>
          <w:rFonts w:hint="eastAsia"/>
        </w:rPr>
        <w:br/>
      </w:r>
      <w:r>
        <w:rPr>
          <w:rFonts w:hint="eastAsia"/>
        </w:rPr>
        <w:t>　　　　二、2024-2030年中国长焰煤投资机会</w:t>
      </w:r>
      <w:r>
        <w:rPr>
          <w:rFonts w:hint="eastAsia"/>
        </w:rPr>
        <w:br/>
      </w:r>
      <w:r>
        <w:rPr>
          <w:rFonts w:hint="eastAsia"/>
        </w:rPr>
        <w:t>　　第二节 2024-2030年中国长焰煤行业发展预测分析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一、未来中国长焰煤发展分析</w:t>
      </w:r>
      <w:r>
        <w:rPr>
          <w:rFonts w:hint="eastAsia"/>
        </w:rPr>
        <w:br/>
      </w:r>
      <w:r>
        <w:rPr>
          <w:rFonts w:hint="eastAsia"/>
        </w:rPr>
        <w:t>　　　　二、未来中国长焰煤行业技术开发方向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三、总体行业“十三五”预测</w:t>
      </w:r>
      <w:r>
        <w:rPr>
          <w:rFonts w:hint="eastAsia"/>
        </w:rPr>
        <w:br/>
      </w:r>
      <w:r>
        <w:rPr>
          <w:rFonts w:hint="eastAsia"/>
        </w:rPr>
        <w:t>　　第三节 2024-2030年中国长焰煤行业市场规模预测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中国长焰煤行业营销策略分析及建议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一、中国长焰煤行业营销模式</w:t>
      </w:r>
      <w:r>
        <w:rPr>
          <w:rFonts w:hint="eastAsia"/>
        </w:rPr>
        <w:br/>
      </w:r>
      <w:r>
        <w:rPr>
          <w:rFonts w:hint="eastAsia"/>
        </w:rPr>
        <w:t>　　　　二、中国长焰煤行业营销策略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2019-2024年中国不同性质的长焰煤企业销售收入比较</w:t>
      </w:r>
      <w:r>
        <w:rPr>
          <w:rFonts w:hint="eastAsia"/>
        </w:rPr>
        <w:br/>
      </w:r>
      <w:r>
        <w:rPr>
          <w:rFonts w:hint="eastAsia"/>
        </w:rPr>
        <w:t>　　图表 2024年中国不同性质的长焰煤企业销售收入所占份额图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2024年中国长焰煤细分行业销售收入统计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2024年中国长焰煤行业细分行业销售收入结构图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2024年中国各地区的长焰煤企业销售收入比较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2019-2024年中国长焰煤行业产品销售税金统计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2019-2024年中国长焰煤行业利润总额统计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2019-2024年中国不同规模的长焰煤企业利润比较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2024年中国不同规模的长焰煤企业利润所占份额图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2019-2024年中国不同性质的长焰煤企业利润比较</w:t>
      </w:r>
      <w:r>
        <w:rPr>
          <w:rFonts w:hint="eastAsia"/>
        </w:rPr>
        <w:br/>
      </w:r>
      <w:r>
        <w:rPr>
          <w:rFonts w:hint="eastAsia"/>
        </w:rPr>
        <w:t>　　图表 2024年中国不同性质的长焰煤企业利润所占份额图</w:t>
      </w:r>
      <w:r>
        <w:rPr>
          <w:rFonts w:hint="eastAsia"/>
        </w:rPr>
        <w:br/>
      </w:r>
      <w:r>
        <w:rPr>
          <w:rFonts w:hint="eastAsia"/>
        </w:rPr>
        <w:t>　　图表 2024年中国长焰煤细分行业供利润总额统计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2024年中国长焰煤行业细分行业利润结构图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2024年中国各地区的长焰煤企业利润比较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2019-2024年中国长焰煤行业亏损面统计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2019-2024年中国长焰煤行业亏损总额统计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2024年中国长焰煤行业成本费用结构图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2019-2024年中国长焰煤行业销售成本统计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2019-2024年中国长焰煤行业销售费用统计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2019-2024年中国长焰煤行业管理费用统计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2019-2024年中国长焰煤行业财务费用统计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2019-2024年中国长焰煤行业财务费用增长趋势图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2019-2024年中国各区域长焰煤企业数量统计</w:t>
      </w:r>
      <w:r>
        <w:rPr>
          <w:rFonts w:hint="eastAsia"/>
        </w:rPr>
        <w:br/>
      </w:r>
      <w:r>
        <w:rPr>
          <w:rFonts w:hint="eastAsia"/>
        </w:rPr>
        <w:t>　　图表 2024年中国各区域长焰煤企业数所占比重情况</w:t>
      </w:r>
      <w:r>
        <w:rPr>
          <w:rFonts w:hint="eastAsia"/>
        </w:rPr>
        <w:br/>
      </w:r>
      <w:r>
        <w:rPr>
          <w:rFonts w:hint="eastAsia"/>
        </w:rPr>
        <w:t>　　图表 2024年中国各区域长焰煤行业资产总额所占比重情况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2019-2024年中国各区域长焰煤行业销售收入统计</w:t>
      </w:r>
      <w:r>
        <w:rPr>
          <w:rFonts w:hint="eastAsia"/>
        </w:rPr>
        <w:br/>
      </w:r>
      <w:r>
        <w:rPr>
          <w:rFonts w:hint="eastAsia"/>
        </w:rPr>
        <w:t>　　图表 2024年中国各区域长焰煤行业销售收入所占比重情况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2019-2024年中国各区域长焰煤行业利润统计</w:t>
      </w:r>
      <w:r>
        <w:rPr>
          <w:rFonts w:hint="eastAsia"/>
        </w:rPr>
        <w:br/>
      </w:r>
      <w:r>
        <w:rPr>
          <w:rFonts w:hint="eastAsia"/>
        </w:rPr>
        <w:t>　　图表 2024年中国各区域长焰煤行业利润所占比重情况</w:t>
      </w:r>
      <w:r>
        <w:rPr>
          <w:rFonts w:hint="eastAsia"/>
        </w:rPr>
        <w:br/>
      </w:r>
      <w:r>
        <w:rPr>
          <w:rFonts w:hint="eastAsia"/>
        </w:rPr>
        <w:t>　　图表 2019-2024年东北地区长焰煤行业综合情况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2019-2024年东北地区长焰煤行业投资与收益结构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2019-2024年东北地区长焰煤行业资产负债结构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2019-2024年东北地区长焰煤行业主要竞争指标分析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2019-2024年华北地区长焰煤行业投资与收益结构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2019-2024年华东地区长焰煤行业综合情况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2019-2024年华东地区长焰煤行业投资与收益结构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2019-2024年华东地区长焰煤行业资产负债结构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2019-2024年华东地区长焰煤行业主要竞争指标分析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2019-2024年华南地区长焰煤行业投资与收益结构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2019-2024年华中地区长焰煤行业综合情况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2019-2024年华中地区长焰煤行业投资与收益结构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2019-2024年华中地区长焰煤行业资产负债结构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2019-2024年华中地区长焰煤行业主要竞争指标分析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2019-2024年西北地区长焰煤行业综合情况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2019-2024年西北地区长焰煤行业投资与收益结构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2019-2024年西北地区长焰煤行业资产负债结构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2019-2024年西北地区长焰煤行业主要竞争指标分析</w:t>
      </w:r>
      <w:r>
        <w:rPr>
          <w:rFonts w:hint="eastAsia"/>
        </w:rPr>
        <w:br/>
      </w:r>
      <w:r>
        <w:rPr>
          <w:rFonts w:hint="eastAsia"/>
        </w:rPr>
        <w:t>　　图表 2019-2024年西南地区长焰煤行业综合情况</w:t>
      </w:r>
      <w:r>
        <w:rPr>
          <w:rFonts w:hint="eastAsia"/>
        </w:rPr>
        <w:br/>
      </w:r>
      <w:r>
        <w:rPr>
          <w:rFonts w:hint="eastAsia"/>
        </w:rPr>
        <w:t>　　图表 2019-2024年西南地区长焰煤行业投资与收益结构</w:t>
      </w:r>
      <w:r>
        <w:rPr>
          <w:rFonts w:hint="eastAsia"/>
        </w:rPr>
        <w:br/>
      </w:r>
      <w:r>
        <w:rPr>
          <w:rFonts w:hint="eastAsia"/>
        </w:rPr>
        <w:t>　　图表 2019-2024年西南地区长焰煤行业资产负债结构</w:t>
      </w:r>
      <w:r>
        <w:rPr>
          <w:rFonts w:hint="eastAsia"/>
        </w:rPr>
        <w:br/>
      </w:r>
      <w:r>
        <w:rPr>
          <w:rFonts w:hint="eastAsia"/>
        </w:rPr>
        <w:t>　　图表 2024-2030年中国长焰煤行业销售收入预测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2024-2030年中国长焰煤行业销售收入增长趋势预测图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5c0cced5f04bd2" w:history="1">
        <w:r>
          <w:rPr>
            <w:rStyle w:val="Hyperlink"/>
          </w:rPr>
          <w:t>中国长焰煤行业现状调研及未来发展趋势分析报告（2024-2030年）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5c0cced5f04bd2" w:history="1">
        <w:r>
          <w:rPr>
            <w:rStyle w:val="Hyperlink"/>
          </w:rPr>
          <w:t>https://www.20087.com/M_NengYuanKuangChan/2A/ZhangYanMeiHangYeXianZhuangYuFaZhanQuShi.html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b57cd99654867" w:history="1">
      <w:r>
        <w:rPr>
          <w:rStyle w:val="Hyperlink"/>
        </w:rPr>
        <w:t>中国长焰煤行业现状调研及未来发展趋势分析报告（2024-2030年）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ZhangYanMeiHangYeXianZhuangYuFaZhanQuShi.html" TargetMode="External" Id="R425c0cced5f0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ZhangYanMeiHangYeXianZhuangYuFaZhanQuShi.html" TargetMode="External" Id="R56fb57cd9965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2024-01-09T05:05:00Z</dcterms:created>
  <dcterms:modified xsi:type="dcterms:W3CDTF">2024-01-09T06:05:00Z</dcterms:modified>
  <dc:subject>中国长焰煤行业现状调研及未来发展趋势分析报告（2024-2030年）</dc:subject>
  <dc:title>中国长焰煤行业现状调研及未来发展趋势分析报告（2024-2030年）</dc:title>
  <cp:keywords>中国长焰煤行业现状调研及未来发展趋势分析报告（2024-2030年）</cp:keywords>
  <dc:description>中国长焰煤行业现状调研及未来发展趋势分析报告（2024-2030年）</dc:description>
</cp:coreProperties>
</file>