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79ac07539463d" w:history="1">
              <w:r>
                <w:rPr>
                  <w:rStyle w:val="Hyperlink"/>
                </w:rPr>
                <w:t>2024-2030年全球与中国再生铜行业研究及市场前景报告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79ac07539463d" w:history="1">
              <w:r>
                <w:rPr>
                  <w:rStyle w:val="Hyperlink"/>
                </w:rPr>
                <w:t>2024-2030年全球与中国再生铜行业研究及市场前景报告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79ac07539463d" w:history="1">
                <w:r>
                  <w:rPr>
                    <w:rStyle w:val="Hyperlink"/>
                  </w:rPr>
                  <w:t>https://www.20087.com/0/03/ZaiShengTongHangYeQianJingQuShi.html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铜产业在全球范围内迅速崛起，作为循环经济的重要组成部分，它在缓解资源紧张、降低环境污染方面发挥重要作用。目前，先进的分选与熔炼技术的应用显著提高了再生铜的回收率与纯度，使之能够广泛应用于电线电缆、家电制造等行业，与原生铜形成有效补充。</w:t>
      </w:r>
      <w:r>
        <w:rPr>
          <w:rFonts w:hint="eastAsia"/>
        </w:rPr>
        <w:br/>
      </w:r>
      <w:r>
        <w:rPr>
          <w:rFonts w:hint="eastAsia"/>
        </w:rPr>
        <w:t>　　再生铜产业的未来将侧重于技术创新与产业链协同。通过引入更高效的物理与化学处理技术，以及智能化分拣系统，将进一步提升资源回收效率和经济效益。同时，构建闭环回收体系，加强上下游企业间的合作，确保废铜资源的稳定供应和质量控制，是行业发展的关键。此外，随着绿色金融政策的支持与环保标准的提高，再生铜产品将在全球市场上获得更广泛的认可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79ac07539463d" w:history="1">
        <w:r>
          <w:rPr>
            <w:rStyle w:val="Hyperlink"/>
          </w:rPr>
          <w:t>2024-2030年全球与中国再生铜行业研究及市场前景报告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再生铜行业的发展现状、市场规模、供需动态及进出口情况。报告详细解读了再生铜产业链上下游、重点区域市场、竞争格局及领先企业的表现，同时评估了再生铜行业风险与投资机会。通过对再生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中国再生铜概述</w:t>
      </w:r>
      <w:r>
        <w:rPr>
          <w:rFonts w:hint="eastAsia"/>
        </w:rPr>
        <w:br/>
      </w:r>
      <w:r>
        <w:rPr>
          <w:rFonts w:hint="eastAsia"/>
        </w:rPr>
        <w:t>　　第一节 再生铜行业定义</w:t>
      </w:r>
      <w:r>
        <w:rPr>
          <w:rFonts w:hint="eastAsia"/>
        </w:rPr>
        <w:br/>
      </w:r>
      <w:r>
        <w:rPr>
          <w:rFonts w:hint="eastAsia"/>
        </w:rPr>
        <w:t>　　第二节 再生铜行业发展特性</w:t>
      </w:r>
      <w:r>
        <w:rPr>
          <w:rFonts w:hint="eastAsia"/>
        </w:rPr>
        <w:br/>
      </w:r>
      <w:r>
        <w:rPr>
          <w:rFonts w:hint="eastAsia"/>
        </w:rPr>
        <w:t>　　第三节 再生铜产业链分析</w:t>
      </w:r>
      <w:r>
        <w:rPr>
          <w:rFonts w:hint="eastAsia"/>
        </w:rPr>
        <w:br/>
      </w:r>
      <w:r>
        <w:rPr>
          <w:rFonts w:hint="eastAsia"/>
        </w:rPr>
        <w:t>　　第四节 再生铜行业生命周期分析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2023-2024年国外主要再生铜市场发展概况</w:t>
      </w:r>
      <w:r>
        <w:rPr>
          <w:rFonts w:hint="eastAsia"/>
        </w:rPr>
        <w:br/>
      </w:r>
      <w:r>
        <w:rPr>
          <w:rFonts w:hint="eastAsia"/>
        </w:rPr>
        <w:t>　　第一节 全球再生铜市场发展分析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欧洲地区主要国家再生铜市场概况</w:t>
      </w:r>
      <w:r>
        <w:rPr>
          <w:rFonts w:hint="eastAsia"/>
        </w:rPr>
        <w:br/>
      </w:r>
      <w:r>
        <w:rPr>
          <w:rFonts w:hint="eastAsia"/>
        </w:rPr>
        <w:t>　　第三节 北美地区再生铜市场概况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亚洲地区主要国家再生铜市场概况</w:t>
      </w:r>
      <w:r>
        <w:rPr>
          <w:rFonts w:hint="eastAsia"/>
        </w:rPr>
        <w:br/>
      </w:r>
      <w:r>
        <w:rPr>
          <w:rFonts w:hint="eastAsia"/>
        </w:rPr>
        <w:t>　　第五节 全球再生铜市场发展预测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2023-2024年中国再生铜发展环境分析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再生铜行业相关政策、标准</w:t>
      </w:r>
      <w:r>
        <w:rPr>
          <w:rFonts w:hint="eastAsia"/>
        </w:rPr>
        <w:br/>
      </w:r>
      <w:r>
        <w:rPr>
          <w:rFonts w:hint="eastAsia"/>
        </w:rPr>
        <w:t>　　第三节 再生铜行业相关发展规划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2023-2024年中国再生铜技术发展分析</w:t>
      </w:r>
      <w:r>
        <w:rPr>
          <w:rFonts w:hint="eastAsia"/>
        </w:rPr>
        <w:br/>
      </w:r>
      <w:r>
        <w:rPr>
          <w:rFonts w:hint="eastAsia"/>
        </w:rPr>
        <w:t>　　第一节 当前再生铜技术发展现状分析</w:t>
      </w:r>
      <w:r>
        <w:rPr>
          <w:rFonts w:hint="eastAsia"/>
        </w:rPr>
        <w:br/>
      </w:r>
      <w:r>
        <w:rPr>
          <w:rFonts w:hint="eastAsia"/>
        </w:rPr>
        <w:t>　　第二节 再生铜生产中需注意的问题</w:t>
      </w:r>
      <w:r>
        <w:rPr>
          <w:rFonts w:hint="eastAsia"/>
        </w:rPr>
        <w:br/>
      </w:r>
      <w:r>
        <w:rPr>
          <w:rFonts w:hint="eastAsia"/>
        </w:rPr>
        <w:t>　　第三节 再生铜行业主要技术发展趋势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再生铜市场特性分析</w:t>
      </w:r>
      <w:r>
        <w:rPr>
          <w:rFonts w:hint="eastAsia"/>
        </w:rPr>
        <w:br/>
      </w:r>
      <w:r>
        <w:rPr>
          <w:rFonts w:hint="eastAsia"/>
        </w:rPr>
        <w:t>　　第一节 再生铜行业集中度分析</w:t>
      </w:r>
      <w:r>
        <w:rPr>
          <w:rFonts w:hint="eastAsia"/>
        </w:rPr>
        <w:br/>
      </w:r>
      <w:r>
        <w:rPr>
          <w:rFonts w:hint="eastAsia"/>
        </w:rPr>
        <w:t>　　第二节 再生铜行业SWOT分析</w:t>
      </w:r>
      <w:r>
        <w:rPr>
          <w:rFonts w:hint="eastAsia"/>
        </w:rPr>
        <w:br/>
      </w:r>
      <w:r>
        <w:rPr>
          <w:rFonts w:hint="eastAsia"/>
        </w:rPr>
        <w:t>　　　　一、再生铜行业优势</w:t>
      </w:r>
      <w:r>
        <w:rPr>
          <w:rFonts w:hint="eastAsia"/>
        </w:rPr>
        <w:br/>
      </w:r>
      <w:r>
        <w:rPr>
          <w:rFonts w:hint="eastAsia"/>
        </w:rPr>
        <w:t>　　　　二、再生铜行业劣势</w:t>
      </w:r>
      <w:r>
        <w:rPr>
          <w:rFonts w:hint="eastAsia"/>
        </w:rPr>
        <w:br/>
      </w:r>
      <w:r>
        <w:rPr>
          <w:rFonts w:hint="eastAsia"/>
        </w:rPr>
        <w:t>　　　　三、再生铜行业机会</w:t>
      </w:r>
      <w:r>
        <w:rPr>
          <w:rFonts w:hint="eastAsia"/>
        </w:rPr>
        <w:br/>
      </w:r>
      <w:r>
        <w:rPr>
          <w:rFonts w:hint="eastAsia"/>
        </w:rPr>
        <w:t>　　　　四、再生铜行业风险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中国再生铜发展现状</w:t>
      </w:r>
      <w:r>
        <w:rPr>
          <w:rFonts w:hint="eastAsia"/>
        </w:rPr>
        <w:br/>
      </w:r>
      <w:r>
        <w:rPr>
          <w:rFonts w:hint="eastAsia"/>
        </w:rPr>
        <w:t>　　第一节 中国再生铜市场现状分析</w:t>
      </w:r>
      <w:r>
        <w:rPr>
          <w:rFonts w:hint="eastAsia"/>
        </w:rPr>
        <w:br/>
      </w:r>
      <w:r>
        <w:rPr>
          <w:rFonts w:hint="eastAsia"/>
        </w:rPr>
        <w:t>　　第二节 中国再生铜行业产量情况分析及预测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一、再生铜总体产能规模</w:t>
      </w:r>
      <w:r>
        <w:rPr>
          <w:rFonts w:hint="eastAsia"/>
        </w:rPr>
        <w:br/>
      </w:r>
      <w:r>
        <w:rPr>
          <w:rFonts w:hint="eastAsia"/>
        </w:rPr>
        <w:t>　　　　二、再生铜生产区域分布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三、2019-2024年中国再生铜产量统计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四、2024-2030年中国再生铜产量预测</w:t>
      </w:r>
      <w:r>
        <w:rPr>
          <w:rFonts w:hint="eastAsia"/>
        </w:rPr>
        <w:br/>
      </w:r>
      <w:r>
        <w:rPr>
          <w:rFonts w:hint="eastAsia"/>
        </w:rPr>
        <w:t>　　第三节 中国再生铜市场需求分析及预测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二、2019-2024年中国再生铜市场需求量统计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三、2024-2030年中国再生铜市场需求量预测</w:t>
      </w:r>
      <w:r>
        <w:rPr>
          <w:rFonts w:hint="eastAsia"/>
        </w:rPr>
        <w:br/>
      </w:r>
      <w:r>
        <w:rPr>
          <w:rFonts w:hint="eastAsia"/>
        </w:rPr>
        <w:t>　　第四节 中国再生铜价格趋势分析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二、2024-2030年中国再生铜市场价格走势预测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2019-2024年再生铜行业经济运行状况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2019-2024年中国再生铜行业盈利能力分析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2019-2024年中国再生铜行业发展能力分析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2019-2024年再生铜行业偿债能力分析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2019-2024年再生铜制造企业数量分析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再生铜行业重点区域市场结构调研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**地区再生铜市场发展分析</w:t>
      </w:r>
      <w:r>
        <w:rPr>
          <w:rFonts w:hint="eastAsia"/>
        </w:rPr>
        <w:br/>
      </w:r>
      <w:r>
        <w:rPr>
          <w:rFonts w:hint="eastAsia"/>
        </w:rPr>
        <w:t>　　第三节 **地区再生铜市场发展分析</w:t>
      </w:r>
      <w:r>
        <w:rPr>
          <w:rFonts w:hint="eastAsia"/>
        </w:rPr>
        <w:br/>
      </w:r>
      <w:r>
        <w:rPr>
          <w:rFonts w:hint="eastAsia"/>
        </w:rPr>
        <w:t>　　第四节 **地区再生铜市场发展分析</w:t>
      </w:r>
      <w:r>
        <w:rPr>
          <w:rFonts w:hint="eastAsia"/>
        </w:rPr>
        <w:br/>
      </w:r>
      <w:r>
        <w:rPr>
          <w:rFonts w:hint="eastAsia"/>
        </w:rPr>
        <w:t>　　第五节 **地区再生铜市场发展分析</w:t>
      </w:r>
      <w:r>
        <w:rPr>
          <w:rFonts w:hint="eastAsia"/>
        </w:rPr>
        <w:br/>
      </w:r>
      <w:r>
        <w:rPr>
          <w:rFonts w:hint="eastAsia"/>
        </w:rPr>
        <w:t>　　第六节 **地区再生铜市场发展分析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2019-2024年中国再生铜进出口分析</w:t>
      </w:r>
      <w:r>
        <w:rPr>
          <w:rFonts w:hint="eastAsia"/>
        </w:rPr>
        <w:br/>
      </w:r>
      <w:r>
        <w:rPr>
          <w:rFonts w:hint="eastAsia"/>
        </w:rPr>
        <w:t>　　第一节 再生铜进口情况分析</w:t>
      </w:r>
      <w:r>
        <w:rPr>
          <w:rFonts w:hint="eastAsia"/>
        </w:rPr>
        <w:br/>
      </w:r>
      <w:r>
        <w:rPr>
          <w:rFonts w:hint="eastAsia"/>
        </w:rPr>
        <w:t>　　第二节 再生铜出口情况分析</w:t>
      </w:r>
      <w:r>
        <w:rPr>
          <w:rFonts w:hint="eastAsia"/>
        </w:rPr>
        <w:br/>
      </w:r>
      <w:r>
        <w:rPr>
          <w:rFonts w:hint="eastAsia"/>
        </w:rPr>
        <w:t>　　第三节 影响再生铜进出口因素分析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再生铜企业多样化经营策略分析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一、再生铜企业多样化经营情况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二、现行再生铜行业多样化经营的方向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大型再生铜企业集团未来发展策略分析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对中小再生铜企业生产经营的建议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影响再生铜行业发展的主要因素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一、2024年影响再生铜行业运行的有利因素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二、2024年影响再生铜行业运行的稳定因素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三、2024年影响再生铜行业运行的不利因素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四、2024年我国再生铜行业发展面临的挑战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五、2024年我国再生铜行业发展面临的机遇</w:t>
      </w:r>
      <w:r>
        <w:rPr>
          <w:rFonts w:hint="eastAsia"/>
        </w:rPr>
        <w:br/>
      </w:r>
      <w:r>
        <w:rPr>
          <w:rFonts w:hint="eastAsia"/>
        </w:rPr>
        <w:t>　　第二节 再生铜行业投资风险预警</w:t>
      </w:r>
      <w:r>
        <w:rPr>
          <w:rFonts w:hint="eastAsia"/>
        </w:rPr>
        <w:br/>
      </w:r>
      <w:r>
        <w:rPr>
          <w:rFonts w:hint="eastAsia"/>
        </w:rPr>
        <w:t>　　　　一、再生铜行业市场风险预测</w:t>
      </w:r>
      <w:r>
        <w:rPr>
          <w:rFonts w:hint="eastAsia"/>
        </w:rPr>
        <w:br/>
      </w:r>
      <w:r>
        <w:rPr>
          <w:rFonts w:hint="eastAsia"/>
        </w:rPr>
        <w:t>　　　　二、再生铜行业政策风险预测</w:t>
      </w:r>
      <w:r>
        <w:rPr>
          <w:rFonts w:hint="eastAsia"/>
        </w:rPr>
        <w:br/>
      </w:r>
      <w:r>
        <w:rPr>
          <w:rFonts w:hint="eastAsia"/>
        </w:rPr>
        <w:t>　　　　三、再生铜行业经营风险预测</w:t>
      </w:r>
      <w:r>
        <w:rPr>
          <w:rFonts w:hint="eastAsia"/>
        </w:rPr>
        <w:br/>
      </w:r>
      <w:r>
        <w:rPr>
          <w:rFonts w:hint="eastAsia"/>
        </w:rPr>
        <w:t>　　　　四、再生铜行业技术风险预测</w:t>
      </w:r>
      <w:r>
        <w:rPr>
          <w:rFonts w:hint="eastAsia"/>
        </w:rPr>
        <w:br/>
      </w:r>
      <w:r>
        <w:rPr>
          <w:rFonts w:hint="eastAsia"/>
        </w:rPr>
        <w:t>　　　　五、再生铜行业竞争风险预测</w:t>
      </w:r>
      <w:r>
        <w:rPr>
          <w:rFonts w:hint="eastAsia"/>
        </w:rPr>
        <w:br/>
      </w:r>
      <w:r>
        <w:rPr>
          <w:rFonts w:hint="eastAsia"/>
        </w:rPr>
        <w:t>　　　　六、再生铜行业其他风险预测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再生铜投资建议</w:t>
      </w:r>
      <w:r>
        <w:rPr>
          <w:rFonts w:hint="eastAsia"/>
        </w:rPr>
        <w:br/>
      </w:r>
      <w:r>
        <w:rPr>
          <w:rFonts w:hint="eastAsia"/>
        </w:rPr>
        <w:t>　　第一节 2024年再生铜市场前景分析</w:t>
      </w:r>
      <w:r>
        <w:rPr>
          <w:rFonts w:hint="eastAsia"/>
        </w:rPr>
        <w:br/>
      </w:r>
      <w:r>
        <w:rPr>
          <w:rFonts w:hint="eastAsia"/>
        </w:rPr>
        <w:t>　　第二节 2024年再生铜发展趋势预测</w:t>
      </w:r>
      <w:r>
        <w:rPr>
          <w:rFonts w:hint="eastAsia"/>
        </w:rPr>
        <w:br/>
      </w:r>
      <w:r>
        <w:rPr>
          <w:rFonts w:hint="eastAsia"/>
        </w:rPr>
        <w:t>　　第三节 再生铜行业投资进入壁垒分析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再生铜行业历程</w:t>
      </w:r>
      <w:r>
        <w:rPr>
          <w:rFonts w:hint="eastAsia"/>
        </w:rPr>
        <w:br/>
      </w:r>
      <w:r>
        <w:rPr>
          <w:rFonts w:hint="eastAsia"/>
        </w:rPr>
        <w:t>　　图表 再生铜行业生命周期</w:t>
      </w:r>
      <w:r>
        <w:rPr>
          <w:rFonts w:hint="eastAsia"/>
        </w:rPr>
        <w:br/>
      </w:r>
      <w:r>
        <w:rPr>
          <w:rFonts w:hint="eastAsia"/>
        </w:rPr>
        <w:t>　　图表 再生铜行业产业链分析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2024年中国再生铜行业需求领域分布格局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2019-2024年中国再生铜出口金额分析</w:t>
      </w:r>
      <w:r>
        <w:rPr>
          <w:rFonts w:hint="eastAsia"/>
        </w:rPr>
        <w:br/>
      </w:r>
      <w:r>
        <w:rPr>
          <w:rFonts w:hint="eastAsia"/>
        </w:rPr>
        <w:t>　　图表 2024年中国再生铜进口国家及地区分析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2024年中国再生铜出口国家及地区分析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2024-2030年中国再生铜行业产量预测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2024-2030年中国再生铜市场需求量预测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2024-2030年中国再生铜行业供需平衡预测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2024-2030年中国再生铜行业市场规模预测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2024-2030年中国再生铜市场前景分析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2024-2030年中国再生铜行业发展趋势预测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79ac07539463d" w:history="1">
        <w:r>
          <w:rPr>
            <w:rStyle w:val="Hyperlink"/>
          </w:rPr>
          <w:t>2024-2030年全球与中国再生铜行业研究及市场前景报告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79ac07539463d" w:history="1">
        <w:r>
          <w:rPr>
            <w:rStyle w:val="Hyperlink"/>
          </w:rPr>
          <w:t>https://www.20087.com/0/03/ZaiShengTongHangYeQianJingQuShi.html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热点：再生铜属于什么行业、再生铜价格行情、铜触媒再生条件、再生铜生产的工艺流程、原生铜和再生铜的区别、再生铜冶炼工艺流程、怎样把废铜熔炼成铜块、再生铜微信群、2023今日废铜价格最新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8c846bf264e98" w:history="1">
      <w:r>
        <w:rPr>
          <w:rStyle w:val="Hyperlink"/>
        </w:rPr>
        <w:t>2024-2030年全球与中国再生铜行业研究及市场前景报告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aiShengTongHangYeQianJingQuShi.html" TargetMode="External" Id="Rfc179ac07539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aiShengTongHangYeQianJingQuShi.html" TargetMode="External" Id="Ra288c846bf26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2024-04-27T00:52:00Z</dcterms:created>
  <dcterms:modified xsi:type="dcterms:W3CDTF">2024-04-27T01:52:00Z</dcterms:modified>
  <dc:subject>2024-2030年全球与中国再生铜行业研究及市场前景报告</dc:subject>
  <dc:title>2024-2030年全球与中国再生铜行业研究及市场前景报告</dc:title>
  <cp:keywords>2024-2030年全球与中国再生铜行业研究及市场前景报告</cp:keywords>
  <dc:description>2024-2030年全球与中国再生铜行业研究及市场前景报告</dc:description>
</cp:coreProperties>
</file>