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35d1b1bd34365" w:history="1">
              <w:r>
                <w:rPr>
                  <w:rStyle w:val="Hyperlink"/>
                </w:rPr>
                <w:t>2026-2032年中国冶金电极发展现状与行业前景分析报告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35d1b1bd34365" w:history="1">
              <w:r>
                <w:rPr>
                  <w:rStyle w:val="Hyperlink"/>
                </w:rPr>
                <w:t>2026-2032年中国冶金电极发展现状与行业前景分析报告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35d1b1bd34365" w:history="1">
                <w:r>
                  <w:rPr>
                    <w:rStyle w:val="Hyperlink"/>
                  </w:rPr>
                  <w:t>https://www.20087.com/0/03/YeJinDianJiShiChangQianJingYuCe.html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电极是用于电弧炉、矿热炉、电渣重熔等高温冶炼设备中的关键导电元件，通常分为石墨电极、自焙电极、金属电极等类型，承担着传导电流、产生高温电弧、维持炉内热平衡的重要作用。目前，冶金电极广泛应用于钢铁、有色金属、硅材料等行业的熔炼与精炼过程，其性能直接影响冶炼效率与能耗水平。行业内企业通过优化石墨化工艺、提高抗氧化性能、增强导电率等方式不断提升产品品质。但受原材料价格波动、能耗限制以及环保政策趋严等因素影响，行业发展面临一定挑战。</w:t>
      </w:r>
      <w:r>
        <w:rPr>
          <w:rFonts w:hint="eastAsia"/>
        </w:rPr>
        <w:br/>
      </w:r>
      <w:r>
        <w:rPr>
          <w:rFonts w:hint="eastAsia"/>
        </w:rPr>
        <w:t>　　未来，冶金电极行业将围绕高性能材料、低碳替代与智能制造方向展开升级。一方面，开发高纯度、高强度、长寿命的特种石墨电极，以及低碳或零碳排放的新型电极材料（如碳纤维复合电极），将成为应对碳中和目标的重要路径；另一方面，结合物联网与数据分析的智能电极管理系统，将实现电极损耗监测、更换预测与运行优化，提升冶炼过程的精细化管理水平。此外，随着新能源材料产业扩张，冶金电极在光伏硅料、电池材料等领域的应用潜力将持续释放。整体来看，冶金电极行业将在节能减排政策、新材料研发进展和智能制造技术的多重驱动下，逐步实现从传统工业耗材向高性能、低碳、智能化工艺支撑材料的战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35d1b1bd34365" w:history="1">
        <w:r>
          <w:rPr>
            <w:rStyle w:val="Hyperlink"/>
          </w:rPr>
          <w:t>2026-2032年中国冶金电极发展现状与行业前景分析报告</w:t>
        </w:r>
      </w:hyperlink>
      <w:r>
        <w:rPr>
          <w:rFonts w:hint="eastAsia"/>
        </w:rPr>
        <w:t>》结合冶金电极行业市场的发展现状，依托行业权威数据资源和长期市场监测数据库，系统分析了冶金电极行业的市场规模、供需状况、竞争格局及主要企业经营情况，并对冶金电极行业未来发展进行了科学预测。报告旨在帮助投资者准确把握冶金电极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冶金电极行业界定及应用领域</w:t>
      </w:r>
      <w:r>
        <w:rPr>
          <w:rFonts w:hint="eastAsia"/>
        </w:rPr>
        <w:br/>
      </w:r>
      <w:r>
        <w:rPr>
          <w:rFonts w:hint="eastAsia"/>
        </w:rPr>
        <w:t>　　第一节 冶金电极行业定义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冶金电极主要应用领域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2025-2026年冶金电极行业技术发展现状及趋势分析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冶金电极行业技术发展现状分析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国内外冶金电极行业技术差异与原因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冶金电极行业技术发展方向、趋势预测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提升冶金电极行业技术能力策略建议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全球冶金电极行业市场调研分析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全球冶金电极行业经济环境分析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全球冶金电极市场总体情况分析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一、全球冶金电极行业的发展特点</w:t>
      </w:r>
      <w:r>
        <w:rPr>
          <w:rFonts w:hint="eastAsia"/>
        </w:rPr>
        <w:br/>
      </w:r>
      <w:r>
        <w:rPr>
          <w:rFonts w:hint="eastAsia"/>
        </w:rPr>
        <w:t>　　　　二、全球冶金电极市场结构</w:t>
      </w:r>
      <w:r>
        <w:rPr>
          <w:rFonts w:hint="eastAsia"/>
        </w:rPr>
        <w:br/>
      </w:r>
      <w:r>
        <w:rPr>
          <w:rFonts w:hint="eastAsia"/>
        </w:rPr>
        <w:t>　　　　三、全球冶金电极行业竞争格局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全球主要国家（地区）冶金电极市场分析</w:t>
      </w:r>
      <w:r>
        <w:rPr>
          <w:rFonts w:hint="eastAsia"/>
        </w:rPr>
        <w:br/>
      </w:r>
      <w:r>
        <w:rPr>
          <w:rFonts w:hint="eastAsia"/>
        </w:rPr>
        <w:t>　　第四节 2026-2032年全球冶金电极行业发展趋势预测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冶金电极行业发展环境分析</w:t>
      </w:r>
      <w:r>
        <w:rPr>
          <w:rFonts w:hint="eastAsia"/>
        </w:rPr>
        <w:br/>
      </w:r>
      <w:r>
        <w:rPr>
          <w:rFonts w:hint="eastAsia"/>
        </w:rPr>
        <w:t>　　第一节 冶金电极行业环境分析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冶金电极行业相关政策、法规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中国冶金电极行业供给、需求分析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2025年中国冶金电极市场现状</w:t>
      </w:r>
      <w:r>
        <w:rPr>
          <w:rFonts w:hint="eastAsia"/>
        </w:rPr>
        <w:br/>
      </w:r>
      <w:r>
        <w:rPr>
          <w:rFonts w:hint="eastAsia"/>
        </w:rPr>
        <w:t>　　第二节 中国冶金电极行业产量情况分析及预测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一、冶金电极总体产能规模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、2020-2025年中国冶金电极行业产量统计分析</w:t>
      </w:r>
      <w:r>
        <w:rPr>
          <w:rFonts w:hint="eastAsia"/>
        </w:rPr>
        <w:br/>
      </w:r>
      <w:r>
        <w:rPr>
          <w:rFonts w:hint="eastAsia"/>
        </w:rPr>
        <w:t>　　　　三、冶金电极生产区域分布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四、2026-2032年中国冶金电极行业产量预测分析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中国冶金电极市场需求分析及预测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一、中国冶金电极市场需求特点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二、2020-2025年中国冶金电极市场需求统计</w:t>
      </w:r>
      <w:r>
        <w:rPr>
          <w:rFonts w:hint="eastAsia"/>
        </w:rPr>
        <w:br/>
      </w:r>
      <w:r>
        <w:rPr>
          <w:rFonts w:hint="eastAsia"/>
        </w:rPr>
        <w:t>　　　　三、冶金电极市场饱和度</w:t>
      </w:r>
      <w:r>
        <w:rPr>
          <w:rFonts w:hint="eastAsia"/>
        </w:rPr>
        <w:br/>
      </w:r>
      <w:r>
        <w:rPr>
          <w:rFonts w:hint="eastAsia"/>
        </w:rPr>
        <w:t>　　　　四、影响冶金电极市场需求的因素</w:t>
      </w:r>
      <w:r>
        <w:rPr>
          <w:rFonts w:hint="eastAsia"/>
        </w:rPr>
        <w:br/>
      </w:r>
      <w:r>
        <w:rPr>
          <w:rFonts w:hint="eastAsia"/>
        </w:rPr>
        <w:t>　　　　五、冶金电极市场潜力分析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六、2026-2032年中国冶金电极市场需求预测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中国冶金电极行业进出口分析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一、2020-2025年冶金电极进口量及增速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三、2026-2032年冶金电极进口量及增速预测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一、2020-2025年冶金电极出口量及增速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三、2026-2032年冶金电极出口量及增速预测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中国冶金电极行业重点地区调研分析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一、中国冶金电极行业区域市场分布情况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二、**地区冶金电极行业市场需求规模情况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三、**地区冶金电极行业市场需求规模情况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四、**地区冶金电极行业市场需求规模情况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五、**地区冶金电极行业市场需求规模情况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六、**地区冶金电极行业市场需求规模情况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中国冶金电极细分行业调研</w:t>
      </w:r>
      <w:r>
        <w:rPr>
          <w:rFonts w:hint="eastAsia"/>
        </w:rPr>
        <w:br/>
      </w:r>
      <w:r>
        <w:rPr>
          <w:rFonts w:hint="eastAsia"/>
        </w:rPr>
        <w:t>　　第一节 主要冶金电极细分行业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冶金电极行业重点企业发展调研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中国冶金电极企业营销及发展建议</w:t>
      </w:r>
      <w:r>
        <w:rPr>
          <w:rFonts w:hint="eastAsia"/>
        </w:rPr>
        <w:br/>
      </w:r>
      <w:r>
        <w:rPr>
          <w:rFonts w:hint="eastAsia"/>
        </w:rPr>
        <w:t>　　第一节 冶金电极企业营销策略分析及建议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冶金电极企业营销策略分析</w:t>
      </w:r>
      <w:r>
        <w:rPr>
          <w:rFonts w:hint="eastAsia"/>
        </w:rPr>
        <w:br/>
      </w:r>
      <w:r>
        <w:rPr>
          <w:rFonts w:hint="eastAsia"/>
        </w:rPr>
        <w:t>　　　　一、冶金电极企业营销策略</w:t>
      </w:r>
      <w:r>
        <w:rPr>
          <w:rFonts w:hint="eastAsia"/>
        </w:rPr>
        <w:br/>
      </w:r>
      <w:r>
        <w:rPr>
          <w:rFonts w:hint="eastAsia"/>
        </w:rPr>
        <w:t>　　　　二、冶金电极企业经验借鉴</w:t>
      </w:r>
      <w:r>
        <w:rPr>
          <w:rFonts w:hint="eastAsia"/>
        </w:rPr>
        <w:br/>
      </w:r>
      <w:r>
        <w:rPr>
          <w:rFonts w:hint="eastAsia"/>
        </w:rPr>
        <w:t>　　第三节 冶金电极企业营销模式演化与创新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冶金电极企业经营发展分析及建议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一、冶金电极企业存在的问题</w:t>
      </w:r>
      <w:r>
        <w:rPr>
          <w:rFonts w:hint="eastAsia"/>
        </w:rPr>
        <w:br/>
      </w:r>
      <w:r>
        <w:rPr>
          <w:rFonts w:hint="eastAsia"/>
        </w:rPr>
        <w:t>　　　　二、冶金电极企业应对的策略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冶金电极行业发展趋势及投资风险预警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2026年冶金电极市场前景分析</w:t>
      </w:r>
      <w:r>
        <w:rPr>
          <w:rFonts w:hint="eastAsia"/>
        </w:rPr>
        <w:br/>
      </w:r>
      <w:r>
        <w:rPr>
          <w:rFonts w:hint="eastAsia"/>
        </w:rPr>
        <w:t>　　第二节 2026年冶金电极行业发展趋势预测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影响冶金电极行业发展的主要因素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一、2026年影响冶金电极行业运行的有利因素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二、2026年影响冶金电极行业运行的稳定因素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三、2026年影响冶金电极行业运行的不利因素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四、2026年我国冶金电极行业发展面临的挑战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五、2026年我国冶金电极行业发展面临的机遇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专家对冶金电极行业投资风险预警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一、2026-2032年冶金电极行业市场风险及控制策略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二、2026-2032年冶金电极行业政策风险及控制策略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三、2026-2032年冶金电极行业经营风险及控制策略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四、2026-2032年冶金电极同业竞争风险及控制策略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五、2026-2032年冶金电极行业其他风险及控制策略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冶金电极行业投资战略研究</w:t>
      </w:r>
      <w:r>
        <w:rPr>
          <w:rFonts w:hint="eastAsia"/>
        </w:rPr>
        <w:br/>
      </w:r>
      <w:r>
        <w:rPr>
          <w:rFonts w:hint="eastAsia"/>
        </w:rPr>
        <w:t>　　第一节 冶金电极行业发展战略研究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对我国冶金电极品牌的战略思考</w:t>
      </w:r>
      <w:r>
        <w:rPr>
          <w:rFonts w:hint="eastAsia"/>
        </w:rPr>
        <w:br/>
      </w:r>
      <w:r>
        <w:rPr>
          <w:rFonts w:hint="eastAsia"/>
        </w:rPr>
        <w:t>　　　　一、冶金电极品牌的重要性</w:t>
      </w:r>
      <w:r>
        <w:rPr>
          <w:rFonts w:hint="eastAsia"/>
        </w:rPr>
        <w:br/>
      </w:r>
      <w:r>
        <w:rPr>
          <w:rFonts w:hint="eastAsia"/>
        </w:rPr>
        <w:t>　　　　二、冶金电极实施品牌战略的意义</w:t>
      </w:r>
      <w:r>
        <w:rPr>
          <w:rFonts w:hint="eastAsia"/>
        </w:rPr>
        <w:br/>
      </w:r>
      <w:r>
        <w:rPr>
          <w:rFonts w:hint="eastAsia"/>
        </w:rPr>
        <w:t>　　　　三、冶金电极企业品牌的现状分析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四、我国冶金电极企业的品牌战略</w:t>
      </w:r>
      <w:r>
        <w:rPr>
          <w:rFonts w:hint="eastAsia"/>
        </w:rPr>
        <w:br/>
      </w:r>
      <w:r>
        <w:rPr>
          <w:rFonts w:hint="eastAsia"/>
        </w:rPr>
        <w:t>　　　　五、冶金电极品牌战略管理的策略</w:t>
      </w:r>
      <w:r>
        <w:rPr>
          <w:rFonts w:hint="eastAsia"/>
        </w:rPr>
        <w:br/>
      </w:r>
      <w:r>
        <w:rPr>
          <w:rFonts w:hint="eastAsia"/>
        </w:rPr>
        <w:t>　　第三节 冶金电极经营策略分析</w:t>
      </w:r>
      <w:r>
        <w:rPr>
          <w:rFonts w:hint="eastAsia"/>
        </w:rPr>
        <w:br/>
      </w:r>
      <w:r>
        <w:rPr>
          <w:rFonts w:hint="eastAsia"/>
        </w:rPr>
        <w:t>　　　　一、冶金电极市场细分策略</w:t>
      </w:r>
      <w:r>
        <w:rPr>
          <w:rFonts w:hint="eastAsia"/>
        </w:rPr>
        <w:br/>
      </w:r>
      <w:r>
        <w:rPr>
          <w:rFonts w:hint="eastAsia"/>
        </w:rPr>
        <w:t>　　　　二、冶金电极市场创新策略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四、冶金电极新产品差异化战略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中智-林-－冶金电极行业投资战略研究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一、2026-2032年冶金电极行业投资战略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2020-2025年中国冶金电极市场规模及增长情况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2020-2025年中国冶金电极行业产能及增长趋势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2026-2032年中国冶金电极行业产能预测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2020-2025年中国冶金电极行业产量及增长趋势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2026-2032年中国冶金电极行业产量预测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2020-2025年中国冶金电极行业市场需求及增长情况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2026-2032年中国冶金电极行业市场需求预测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2020-2025年中国冶金电极行业利润及增长情况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**地区冶金电极市场规模及增长情况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**地区冶金电极行业市场需求情况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2020-2025年中国冶金电极行业进口量及增速统计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2020-2025年中国冶金电极行业出口量及增速统计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冶金电极重点企业经营情况分析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2026年冶金电极行业壁垒</w:t>
      </w:r>
      <w:r>
        <w:rPr>
          <w:rFonts w:hint="eastAsia"/>
        </w:rPr>
        <w:br/>
      </w:r>
      <w:r>
        <w:rPr>
          <w:rFonts w:hint="eastAsia"/>
        </w:rPr>
        <w:t>　　图表 2026年冶金电极市场前景分析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2026-2032年中国冶金电极市场需求预测</w:t>
      </w:r>
      <w:r>
        <w:rPr>
          <w:rFonts w:hint="eastAsia"/>
        </w:rPr>
        <w:br/>
      </w:r>
      <w:r>
        <w:rPr>
          <w:rFonts w:hint="eastAsia"/>
        </w:rPr>
        <w:t>　　图表 2026年冶金电极发展趋势预测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35d1b1bd34365" w:history="1">
        <w:r>
          <w:rPr>
            <w:rStyle w:val="Hyperlink"/>
          </w:rPr>
          <w:t>2026-2032年中国冶金电极发展现状与行业前景分析报告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35d1b1bd34365" w:history="1">
        <w:r>
          <w:rPr>
            <w:rStyle w:val="Hyperlink"/>
          </w:rPr>
          <w:t>https://www.20087.com/0/03/YeJinDianJiShiChangQianJingYuCe.html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热点：电化学电极、冶金电极加热原理、金属电极是什么、冶金电极铜瓦、金属阳极氧化原理、冶炼电极的生产过程、阳极电解、电冶金的原理、电解电极材料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529e1decd46c8" w:history="1">
      <w:r>
        <w:rPr>
          <w:rStyle w:val="Hyperlink"/>
        </w:rPr>
        <w:t>2026-2032年中国冶金电极发展现状与行业前景分析报告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eJinDianJiShiChangQianJingYuCe.html" TargetMode="External" Id="R33e35d1b1bd3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eJinDianJiShiChangQianJingYuCe.html" TargetMode="External" Id="R18a529e1decd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2026-02-01T04:37:36Z</dcterms:created>
  <dcterms:modified xsi:type="dcterms:W3CDTF">2026-02-01T05:37:36Z</dcterms:modified>
  <dc:subject>2026-2032年中国冶金电极发展现状与行业前景分析报告</dc:subject>
  <dc:title>2026-2032年中国冶金电极发展现状与行业前景分析报告</dc:title>
  <cp:keywords>2026-2032年中国冶金电极发展现状与行业前景分析报告</cp:keywords>
  <dc:description>2026-2032年中国冶金电极发展现状与行业前景分析报告</dc:description>
</cp:coreProperties>
</file>