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812bcff0f47f3" w:history="1">
              <w:r>
                <w:rPr>
                  <w:rStyle w:val="Hyperlink"/>
                </w:rPr>
                <w:t>2025-2031年中国粗钢行业研究分析及发展趋势预测报告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812bcff0f47f3" w:history="1">
              <w:r>
                <w:rPr>
                  <w:rStyle w:val="Hyperlink"/>
                </w:rPr>
                <w:t>2025-2031年中国粗钢行业研究分析及发展趋势预测报告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812bcff0f47f3" w:history="1">
                <w:r>
                  <w:rPr>
                    <w:rStyle w:val="Hyperlink"/>
                  </w:rPr>
                  <w:t>https://www.20087.com/0/93/CuGangDeFaZhanQianJing.html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通过炼铁和炼钢工艺生产，广泛应用于建筑、汽车制造、机械加工等领域。近年来，随着全球经济的波动和钢铁需求的变化，粗钢市场经历了周期性的起伏。同时，环保法规的加强促使钢铁企业采用更清洁的生产技术，如电炉炼钢和直接还原铁（DRI）技术，以减少碳排放和提高能源效率。</w:t>
      </w:r>
      <w:r>
        <w:rPr>
          <w:rFonts w:hint="eastAsia"/>
        </w:rPr>
        <w:br/>
      </w:r>
      <w:r>
        <w:rPr>
          <w:rFonts w:hint="eastAsia"/>
        </w:rPr>
        <w:t>　　未来，粗钢行业将更加注重可持续性和技术创新。随着绿色建筑和新能源汽车的发展，对高强度、轻量化钢材的需求将增加，推动钢铁企业研发新型钢材。同时，循环经济理念将促进废钢的回收利用，减少对铁矿石的依赖。此外，碳捕捉和封存（CCS）技术的应用，以及氢能源在炼钢过程中的使用，将助力钢铁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812bcff0f47f3" w:history="1">
        <w:r>
          <w:rPr>
            <w:rStyle w:val="Hyperlink"/>
          </w:rPr>
          <w:t>2025-2031年中国粗钢行业研究分析及发展趋势预测报告</w:t>
        </w:r>
      </w:hyperlink>
      <w:r>
        <w:rPr>
          <w:rFonts w:hint="eastAsia"/>
        </w:rPr>
        <w:t>》系统分析了粗钢行业的现状，全面梳理了粗钢市场需求、市场规模、产业链结构及价格体系，详细解读了粗钢细分市场特点。报告结合权威数据，科学预测了粗钢市场前景与发展趋势，客观分析了品牌竞争格局、市场集中度及重点企业的运营表现，并指出了粗钢行业面临的机遇与风险。为粗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粗钢行业界定和分类</w:t>
      </w:r>
      <w:r>
        <w:rPr>
          <w:rFonts w:hint="eastAsia"/>
        </w:rPr>
        <w:br/>
      </w:r>
      <w:r>
        <w:rPr>
          <w:rFonts w:hint="eastAsia"/>
        </w:rPr>
        <w:t>　　1.行业定义、基本概念</w:t>
      </w:r>
      <w:r>
        <w:rPr>
          <w:rFonts w:hint="eastAsia"/>
        </w:rPr>
        <w:br/>
      </w:r>
      <w:r>
        <w:rPr>
          <w:rFonts w:hint="eastAsia"/>
        </w:rPr>
        <w:t>　　2.行业基本特点</w:t>
      </w:r>
      <w:r>
        <w:rPr>
          <w:rFonts w:hint="eastAsia"/>
        </w:rPr>
        <w:br/>
      </w:r>
      <w:r>
        <w:rPr>
          <w:rFonts w:hint="eastAsia"/>
        </w:rPr>
        <w:t>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2020-2025年中国粗钢行业发展环境分析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四、粗钢行业政策环境</w:t>
      </w:r>
      <w:r>
        <w:rPr>
          <w:rFonts w:hint="eastAsia"/>
        </w:rPr>
        <w:br/>
      </w:r>
      <w:r>
        <w:rPr>
          <w:rFonts w:hint="eastAsia"/>
        </w:rPr>
        <w:t>　　五、粗钢行业技术环境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六、国内外经济形势对粗钢行业发展环境的影响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粗钢行业市场分析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1.2020 -2025年粗钢行业市场规模及增速</w:t>
      </w:r>
      <w:r>
        <w:rPr>
          <w:rFonts w:hint="eastAsia"/>
        </w:rPr>
        <w:br/>
      </w:r>
      <w:r>
        <w:rPr>
          <w:rFonts w:hint="eastAsia"/>
        </w:rPr>
        <w:t>　　2.粗钢行业市场饱和度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3.国内外经济形势对粗钢行业市场规模的影响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4.2025 -2031年粗钢行业市场规模及增速预测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1.粗钢行业所处生命周期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2.技术变革与行业革新对粗钢行业的影响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粗钢行业生产分析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1.2020 -2025年粗钢行业生产总量及增速</w:t>
      </w:r>
      <w:r>
        <w:rPr>
          <w:rFonts w:hint="eastAsia"/>
        </w:rPr>
        <w:br/>
      </w:r>
      <w:r>
        <w:rPr>
          <w:rFonts w:hint="eastAsia"/>
        </w:rPr>
        <w:t>　　经过近30年的发展，我国的钢铁产量大幅度提升。纵向来看，我国的粗钢产量从的6603.8万吨提升至的8.1亿吨，产量的复合增长率达到10.1%。横向来看，我国的粗钢产量达8.1亿吨，全球产量占比达50.5%。而，我国粗钢产量的全球占比仅为9%。</w:t>
      </w:r>
      <w:r>
        <w:rPr>
          <w:rFonts w:hint="eastAsia"/>
        </w:rPr>
        <w:br/>
      </w:r>
      <w:r>
        <w:rPr>
          <w:rFonts w:hint="eastAsia"/>
        </w:rPr>
        <w:t>　　2020-2025年中国粗钢产量及增速</w:t>
      </w:r>
      <w:r>
        <w:rPr>
          <w:rFonts w:hint="eastAsia"/>
        </w:rPr>
        <w:br/>
      </w:r>
      <w:r>
        <w:rPr>
          <w:rFonts w:hint="eastAsia"/>
        </w:rPr>
        <w:t>　　产量分布方面，我国粗钢产量前四名的地区分别为河北、江苏、山东和辽宁。四省产量均超过6000万吨，占比合计超过50%。</w:t>
      </w:r>
      <w:r>
        <w:rPr>
          <w:rFonts w:hint="eastAsia"/>
        </w:rPr>
        <w:br/>
      </w:r>
      <w:r>
        <w:rPr>
          <w:rFonts w:hint="eastAsia"/>
        </w:rPr>
        <w:t>　　2016年中国粗钢产量分省占比图</w:t>
      </w:r>
      <w:r>
        <w:rPr>
          <w:rFonts w:hint="eastAsia"/>
        </w:rPr>
        <w:br/>
      </w:r>
      <w:r>
        <w:rPr>
          <w:rFonts w:hint="eastAsia"/>
        </w:rPr>
        <w:t>　　2.2020 -2025年粗钢行业产能及增速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3.国内外经济形势对粗钢行业生产的影响</w:t>
      </w:r>
      <w:r>
        <w:rPr>
          <w:rFonts w:hint="eastAsia"/>
        </w:rPr>
        <w:br/>
      </w:r>
      <w:r>
        <w:rPr>
          <w:rFonts w:hint="eastAsia"/>
        </w:rPr>
        <w:t>　　4.2025 -2031年粗钢行业生产总量及增速预测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1.粗钢行业供需平衡现状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2.国内外经济形势对粗钢行业供需平衡的影响</w:t>
      </w:r>
      <w:r>
        <w:rPr>
          <w:rFonts w:hint="eastAsia"/>
        </w:rPr>
        <w:br/>
      </w:r>
      <w:r>
        <w:rPr>
          <w:rFonts w:hint="eastAsia"/>
        </w:rPr>
        <w:t>　　3.粗钢行业供需平衡趋势预测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粗钢行业竞争分析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四、粗钢行业竞争关键因素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粗钢下游 行业分析</w:t>
      </w:r>
      <w:r>
        <w:rPr>
          <w:rFonts w:hint="eastAsia"/>
        </w:rPr>
        <w:br/>
      </w:r>
      <w:r>
        <w:rPr>
          <w:rFonts w:hint="eastAsia"/>
        </w:rPr>
        <w:t>　　一、粗钢下游 行业增长情况</w:t>
      </w:r>
      <w:r>
        <w:rPr>
          <w:rFonts w:hint="eastAsia"/>
        </w:rPr>
        <w:br/>
      </w:r>
      <w:r>
        <w:rPr>
          <w:rFonts w:hint="eastAsia"/>
        </w:rPr>
        <w:t>　　二、粗钢下游 行业区域分布情况</w:t>
      </w:r>
      <w:r>
        <w:rPr>
          <w:rFonts w:hint="eastAsia"/>
        </w:rPr>
        <w:br/>
      </w:r>
      <w:r>
        <w:rPr>
          <w:rFonts w:hint="eastAsia"/>
        </w:rPr>
        <w:t>　　三、粗钢下游 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四、国内外经济形势对粗钢下游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一、2020-2025年粗钢行业销售毛利率</w:t>
      </w:r>
      <w:r>
        <w:rPr>
          <w:rFonts w:hint="eastAsia"/>
        </w:rPr>
        <w:br/>
      </w:r>
      <w:r>
        <w:rPr>
          <w:rFonts w:hint="eastAsia"/>
        </w:rPr>
        <w:t>　　二、2020-2025年粗钢行业销售利润率</w:t>
      </w:r>
      <w:r>
        <w:rPr>
          <w:rFonts w:hint="eastAsia"/>
        </w:rPr>
        <w:br/>
      </w:r>
      <w:r>
        <w:rPr>
          <w:rFonts w:hint="eastAsia"/>
        </w:rPr>
        <w:t>　　三、2020-2025年粗钢行业总资产利润率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四、2020-2025年粗钢行业净资产利润率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五、2020-2025年粗钢行业产值利税率</w:t>
      </w:r>
      <w:r>
        <w:rPr>
          <w:rFonts w:hint="eastAsia"/>
        </w:rPr>
        <w:br/>
      </w:r>
      <w:r>
        <w:rPr>
          <w:rFonts w:hint="eastAsia"/>
        </w:rPr>
        <w:t>　　六、2025-2031年粗钢行业盈利能力预测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一、2020-2025年粗钢行业销售收入增长分析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二、2020-2025年粗钢行业总资产增长分析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三、2020-2025年粗钢行业固定资产增长分析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四、2020-2025年粗钢行业净资产增长分析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五、2020-2025年粗钢行业利润增长分析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六、2025-2031年粗钢行业增长预测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一、2020-2025年粗钢行业资产负债率分析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二、2020-2025年粗钢行业速动比率分析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三、2020-2025年粗钢行业流动比率分析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四、2020-2025年粗钢行业利息保障倍数分析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五、2025-2031年粗钢行业偿债能力预测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一、2020-2025年粗钢行业总资产周转率分析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二、2020-2025年粗钢行业净资产周转率分析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三、2020-2025年粗钢行业应收账款周转率分析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四、2020-2025年粗钢行业存货周转率分析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五、2025-2031年粗钢行业营运能力预测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四、国内外经济形势对粗钢行业子行业的影响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一、各区域粗钢行业发展现状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二、各区域粗钢行业发展特征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三、各区域粗钢行业发展趋势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四、重点省市粗钢行业发展状况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粗钢行业进出口现状与趋势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2.粗钢行业海外市场分布情况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4.国内外经济形势对粗钢行业出口的影响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2.粗钢行业进口产品主要品牌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3.国内外经济形势对粗钢行业进口的影响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粗钢行业风险分析</w:t>
      </w:r>
      <w:r>
        <w:rPr>
          <w:rFonts w:hint="eastAsia"/>
        </w:rPr>
        <w:br/>
      </w:r>
      <w:r>
        <w:rPr>
          <w:rFonts w:hint="eastAsia"/>
        </w:rPr>
        <w:t>　　一、粗钢行业环境风险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二、粗钢行业产业链上下游风险</w:t>
      </w:r>
      <w:r>
        <w:rPr>
          <w:rFonts w:hint="eastAsia"/>
        </w:rPr>
        <w:br/>
      </w:r>
      <w:r>
        <w:rPr>
          <w:rFonts w:hint="eastAsia"/>
        </w:rPr>
        <w:t>　　1.上游 行业风险</w:t>
      </w:r>
      <w:r>
        <w:rPr>
          <w:rFonts w:hint="eastAsia"/>
        </w:rPr>
        <w:br/>
      </w:r>
      <w:r>
        <w:rPr>
          <w:rFonts w:hint="eastAsia"/>
        </w:rPr>
        <w:t>　　2.下游 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三、粗钢行业政策风险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四、粗钢行业市场风险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五、粗钢行业其他风险分析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中-智-林-－有关建议</w:t>
      </w:r>
      <w:r>
        <w:rPr>
          <w:rFonts w:hint="eastAsia"/>
        </w:rPr>
        <w:br/>
      </w:r>
      <w:r>
        <w:rPr>
          <w:rFonts w:hint="eastAsia"/>
        </w:rPr>
        <w:t>　　一、粗钢行业发展前景预测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二、粗钢企业营销策略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三、粗钢企业投资策略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四、粗钢企业应对当前经济形势策略建议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2020-2025年中国粗钢行业市场规模及增速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2020-2025年中国粗钢行业重点企业市场份额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2025年中国粗钢行业区域结构</w:t>
      </w:r>
      <w:r>
        <w:rPr>
          <w:rFonts w:hint="eastAsia"/>
        </w:rPr>
        <w:br/>
      </w:r>
      <w:r>
        <w:rPr>
          <w:rFonts w:hint="eastAsia"/>
        </w:rPr>
        <w:t>　　图表 2025年中国粗钢行业渠道结构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2020-2025年中国粗钢行业需求总量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2025-2031年中国粗钢行业需求总量预测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2020-2025年中国粗钢行业需求集中度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2020-2025年中国粗钢行业需求增长速度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2020-2025年中国粗钢行业市场饱和度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2020-2025年中国粗钢行业供给总量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2020-2025年中国粗钢行业供给增长速度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2025-2031年中国粗钢行业供给量预测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2020-2025年中国粗钢行业供给集中度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2020-2025年中国粗钢行业销售量</w:t>
      </w:r>
      <w:r>
        <w:rPr>
          <w:rFonts w:hint="eastAsia"/>
        </w:rPr>
        <w:br/>
      </w:r>
      <w:r>
        <w:rPr>
          <w:rFonts w:hint="eastAsia"/>
        </w:rPr>
        <w:t>　　图表 2020-2025年中国粗钢行业库存量</w:t>
      </w:r>
      <w:r>
        <w:rPr>
          <w:rFonts w:hint="eastAsia"/>
        </w:rPr>
        <w:br/>
      </w:r>
      <w:r>
        <w:rPr>
          <w:rFonts w:hint="eastAsia"/>
        </w:rPr>
        <w:t>　　图表 2025年中国粗钢行业企业区域分布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2025年中国粗钢行业销售渠道分布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2025年中国粗钢行业主要代理商分布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2020-2025年中国粗钢行业产品价格走势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2025-2031年中国粗钢行业产品价格趋势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2020-2025年中国粗钢行业利润及增长速度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2020-2025年中国粗钢行业销售毛利率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2020-2025年中国粗钢行业销售利润率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2020-2025年中国粗钢行业总资产利润率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2020-2025年中国粗钢行业总资产增长率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2020-2025年中国粗钢行业速动比率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2020-2025年中国粗钢行业总资产周转率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2020-2025年中国粗钢行业应收账款周转率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2020-2025年中国粗钢行业存货周转率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812bcff0f47f3" w:history="1">
        <w:r>
          <w:rPr>
            <w:rStyle w:val="Hyperlink"/>
          </w:rPr>
          <w:t>2025-2031年中国粗钢行业研究分析及发展趋势预测报告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812bcff0f47f3" w:history="1">
        <w:r>
          <w:rPr>
            <w:rStyle w:val="Hyperlink"/>
          </w:rPr>
          <w:t>https://www.20087.com/0/93/CuGangDeFaZhanQianJing.html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2709136ac4caa" w:history="1">
      <w:r>
        <w:rPr>
          <w:rStyle w:val="Hyperlink"/>
        </w:rPr>
        <w:t>2025-2031年中国粗钢行业研究分析及发展趋势预测报告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uGangDeFaZhanQianJing.html" TargetMode="External" Id="R14e812bcff0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uGangDeFaZhanQianJing.html" TargetMode="External" Id="Rbf02709136ac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2025-05-04T03:46:00Z</dcterms:created>
  <dcterms:modified xsi:type="dcterms:W3CDTF">2025-05-04T04:46:00Z</dcterms:modified>
  <dc:subject>2025-2031年中国粗钢行业研究分析及发展趋势预测报告</dc:subject>
  <dc:title>2025-2031年中国粗钢行业研究分析及发展趋势预测报告</dc:title>
  <cp:keywords>2025-2031年中国粗钢行业研究分析及发展趋势预测报告</cp:keywords>
  <dc:description>2025-2031年中国粗钢行业研究分析及发展趋势预测报告</dc:description>
</cp:coreProperties>
</file>